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6485" w14:textId="56319346" w:rsidR="00EC2281" w:rsidRPr="00DB4FBC" w:rsidRDefault="00EC2281" w:rsidP="00445DF0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DB4FBC">
        <w:rPr>
          <w:rFonts w:ascii="ＭＳ ゴシック" w:eastAsia="ＭＳ ゴシック" w:hAnsi="ＭＳ ゴシック" w:hint="eastAsia"/>
          <w:sz w:val="32"/>
          <w:szCs w:val="32"/>
          <w:u w:val="single"/>
        </w:rPr>
        <w:t>大量保有報告書の提出に関する</w:t>
      </w:r>
      <w:r w:rsidR="00C03ADB" w:rsidRPr="00DB4FBC">
        <w:rPr>
          <w:rFonts w:ascii="ＭＳ ゴシック" w:eastAsia="ＭＳ ゴシック" w:hAnsi="ＭＳ ゴシック" w:hint="eastAsia"/>
          <w:sz w:val="32"/>
          <w:szCs w:val="32"/>
          <w:u w:val="single"/>
        </w:rPr>
        <w:t>ご案内</w:t>
      </w:r>
    </w:p>
    <w:p w14:paraId="00AC8917" w14:textId="4A9F28A5" w:rsidR="006D7445" w:rsidRDefault="006D7445" w:rsidP="004769A6">
      <w:pPr>
        <w:pStyle w:val="af3"/>
        <w:numPr>
          <w:ilvl w:val="0"/>
          <w:numId w:val="11"/>
        </w:numPr>
        <w:ind w:leftChars="0"/>
        <w:jc w:val="both"/>
        <w:rPr>
          <w:rFonts w:ascii="ＭＳ ゴシック" w:eastAsia="ＭＳ ゴシック" w:hAnsi="ＭＳ ゴシック"/>
        </w:rPr>
      </w:pPr>
      <w:r w:rsidRPr="006D7445">
        <w:rPr>
          <w:rFonts w:ascii="ＭＳ ゴシック" w:eastAsia="ＭＳ ゴシック" w:hAnsi="ＭＳ ゴシック" w:hint="eastAsia"/>
        </w:rPr>
        <w:t>大量保有報告書の作成の前に必要な</w:t>
      </w:r>
      <w:r>
        <w:rPr>
          <w:rFonts w:ascii="ＭＳ ゴシック" w:eastAsia="ＭＳ ゴシック" w:hAnsi="ＭＳ ゴシック" w:hint="eastAsia"/>
        </w:rPr>
        <w:t>作業</w:t>
      </w:r>
    </w:p>
    <w:p w14:paraId="6FAF644D" w14:textId="0E0B2803" w:rsidR="007E7106" w:rsidRDefault="007E7106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　</w:t>
      </w:r>
      <w:r w:rsidRPr="007E7106">
        <w:rPr>
          <w:rFonts w:ascii="ＭＳ ゴシック" w:eastAsia="ＭＳ ゴシック" w:hAnsi="ＭＳ ゴシック" w:hint="eastAsia"/>
        </w:rPr>
        <w:t>大量保有報告書の提出には、</w:t>
      </w:r>
      <w:r w:rsidR="006D5456">
        <w:rPr>
          <w:rFonts w:ascii="ＭＳ ゴシック" w:eastAsia="ＭＳ ゴシック" w:hAnsi="ＭＳ ゴシック" w:hint="eastAsia"/>
        </w:rPr>
        <w:t>EDINETにおいて</w:t>
      </w:r>
      <w:r w:rsidRPr="007E7106">
        <w:rPr>
          <w:rFonts w:ascii="ＭＳ ゴシック" w:eastAsia="ＭＳ ゴシック" w:hAnsi="ＭＳ ゴシック" w:hint="eastAsia"/>
        </w:rPr>
        <w:t>提出者届出を行い、提出</w:t>
      </w:r>
      <w:r w:rsidR="006D5456">
        <w:rPr>
          <w:rFonts w:ascii="ＭＳ ゴシック" w:eastAsia="ＭＳ ゴシック" w:hAnsi="ＭＳ ゴシック" w:hint="eastAsia"/>
        </w:rPr>
        <w:t>サイト</w:t>
      </w:r>
      <w:r w:rsidRPr="007E7106">
        <w:rPr>
          <w:rFonts w:ascii="ＭＳ ゴシック" w:eastAsia="ＭＳ ゴシック" w:hAnsi="ＭＳ ゴシック" w:hint="eastAsia"/>
        </w:rPr>
        <w:t>のログインに必要な</w:t>
      </w:r>
      <w:r w:rsidRPr="0002351D">
        <w:rPr>
          <w:rFonts w:ascii="ＭＳ ゴシック" w:eastAsia="ＭＳ ゴシック" w:hAnsi="ＭＳ ゴシック" w:hint="eastAsia"/>
          <w:color w:val="FF0000"/>
        </w:rPr>
        <w:t>①ユーザ</w:t>
      </w:r>
      <w:r w:rsidRPr="0002351D">
        <w:rPr>
          <w:rFonts w:ascii="ＭＳ ゴシック" w:eastAsia="ＭＳ ゴシック" w:hAnsi="ＭＳ ゴシック"/>
          <w:color w:val="FF0000"/>
        </w:rPr>
        <w:t>ID</w:t>
      </w:r>
      <w:r w:rsidRPr="007E7106">
        <w:rPr>
          <w:rFonts w:ascii="ＭＳ ゴシック" w:eastAsia="ＭＳ ゴシック" w:hAnsi="ＭＳ ゴシック"/>
        </w:rPr>
        <w:t>、</w:t>
      </w:r>
      <w:r w:rsidRPr="0002351D">
        <w:rPr>
          <w:rFonts w:ascii="ＭＳ ゴシック" w:eastAsia="ＭＳ ゴシック" w:hAnsi="ＭＳ ゴシック"/>
          <w:color w:val="FF0000"/>
        </w:rPr>
        <w:t>②パスワード</w:t>
      </w:r>
      <w:r w:rsidRPr="007E7106">
        <w:rPr>
          <w:rFonts w:ascii="ＭＳ ゴシック" w:eastAsia="ＭＳ ゴシック" w:hAnsi="ＭＳ ゴシック"/>
        </w:rPr>
        <w:t>と</w:t>
      </w:r>
      <w:r w:rsidRPr="0002351D">
        <w:rPr>
          <w:rFonts w:ascii="ＭＳ ゴシック" w:eastAsia="ＭＳ ゴシック" w:hAnsi="ＭＳ ゴシック"/>
          <w:color w:val="FF0000"/>
        </w:rPr>
        <w:t>③EDINETコード</w:t>
      </w:r>
      <w:r w:rsidRPr="007E7106">
        <w:rPr>
          <w:rFonts w:ascii="ＭＳ ゴシック" w:eastAsia="ＭＳ ゴシック" w:hAnsi="ＭＳ ゴシック"/>
        </w:rPr>
        <w:t>を取得する必要があります。</w:t>
      </w:r>
    </w:p>
    <w:p w14:paraId="7D3A5A49" w14:textId="2195DB96" w:rsidR="007E7106" w:rsidRPr="00DB4FBC" w:rsidRDefault="007E7106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24D9F">
        <w:rPr>
          <w:rFonts w:ascii="ＭＳ ゴシック" w:eastAsia="ＭＳ ゴシック" w:hAnsi="ＭＳ ゴシック" w:hint="eastAsia"/>
        </w:rPr>
        <w:t>『</w:t>
      </w:r>
      <w:hyperlink r:id="rId8" w:history="1">
        <w:r w:rsidRPr="00D847C7">
          <w:rPr>
            <w:rStyle w:val="ad"/>
            <w:rFonts w:ascii="ＭＳ ゴシック" w:eastAsia="ＭＳ ゴシック" w:hAnsi="ＭＳ ゴシック" w:hint="eastAsia"/>
          </w:rPr>
          <w:t>提出者届出</w:t>
        </w:r>
        <w:r w:rsidR="001114BC" w:rsidRPr="00D847C7">
          <w:rPr>
            <w:rStyle w:val="ad"/>
            <w:rFonts w:ascii="ＭＳ ゴシック" w:eastAsia="ＭＳ ゴシック" w:hAnsi="ＭＳ ゴシック" w:hint="eastAsia"/>
          </w:rPr>
          <w:t>の手順</w:t>
        </w:r>
      </w:hyperlink>
      <w:r w:rsidR="00D24D9F">
        <w:rPr>
          <w:rFonts w:ascii="ＭＳ ゴシック" w:eastAsia="ＭＳ ゴシック" w:hAnsi="ＭＳ ゴシック" w:hint="eastAsia"/>
        </w:rPr>
        <w:t>』</w:t>
      </w:r>
      <w:r>
        <w:rPr>
          <w:rFonts w:ascii="ＭＳ ゴシック" w:eastAsia="ＭＳ ゴシック" w:hAnsi="ＭＳ ゴシック" w:hint="eastAsia"/>
        </w:rPr>
        <w:t>をご参照の上、</w:t>
      </w:r>
      <w:r w:rsidR="00E42728">
        <w:rPr>
          <w:rFonts w:ascii="ＭＳ ゴシック" w:eastAsia="ＭＳ ゴシック" w:hAnsi="ＭＳ ゴシック" w:hint="eastAsia"/>
        </w:rPr>
        <w:t>ご自身の</w:t>
      </w:r>
      <w:r w:rsidR="00E42728" w:rsidRPr="00942DD7">
        <w:rPr>
          <w:rFonts w:ascii="ＭＳ ゴシック" w:eastAsia="ＭＳ ゴシック" w:hAnsi="ＭＳ ゴシック" w:hint="eastAsia"/>
        </w:rPr>
        <w:t>お</w:t>
      </w:r>
      <w:r w:rsidR="00E42728">
        <w:rPr>
          <w:rFonts w:ascii="ＭＳ ゴシック" w:eastAsia="ＭＳ ゴシック" w:hAnsi="ＭＳ ゴシック" w:hint="eastAsia"/>
        </w:rPr>
        <w:t>住まいの住所又は本店所在地を所管する管轄財務（支）局等（『</w:t>
      </w:r>
      <w:hyperlink r:id="rId9" w:history="1">
        <w:r w:rsidR="00E42728" w:rsidRPr="00D847C7">
          <w:rPr>
            <w:rStyle w:val="ad"/>
            <w:rFonts w:ascii="ＭＳ ゴシック" w:eastAsia="ＭＳ ゴシック" w:hAnsi="ＭＳ ゴシック" w:hint="eastAsia"/>
          </w:rPr>
          <w:t>証券監査官部門連絡先</w:t>
        </w:r>
      </w:hyperlink>
      <w:r w:rsidR="00E42728">
        <w:rPr>
          <w:rFonts w:ascii="ＭＳ ゴシック" w:eastAsia="ＭＳ ゴシック" w:hAnsi="ＭＳ ゴシック" w:hint="eastAsia"/>
        </w:rPr>
        <w:t>』</w:t>
      </w:r>
      <w:r w:rsidR="00E42728" w:rsidRPr="00942DD7">
        <w:rPr>
          <w:rFonts w:ascii="ＭＳ ゴシック" w:eastAsia="ＭＳ ゴシック" w:hAnsi="ＭＳ ゴシック" w:hint="eastAsia"/>
        </w:rPr>
        <w:t>ご参照、非居住者及び外国会社は関東財務局）</w:t>
      </w:r>
      <w:r w:rsidR="00E42728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届出を行って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>
        <w:rPr>
          <w:rFonts w:ascii="ＭＳ ゴシック" w:eastAsia="ＭＳ ゴシック" w:hAnsi="ＭＳ ゴシック" w:hint="eastAsia"/>
        </w:rPr>
        <w:t>。</w:t>
      </w:r>
    </w:p>
    <w:p w14:paraId="10FC6EA7" w14:textId="54A281B4" w:rsidR="007E7106" w:rsidRDefault="007E7106" w:rsidP="004769A6">
      <w:pPr>
        <w:jc w:val="both"/>
        <w:rPr>
          <w:rFonts w:ascii="ＭＳ ゴシック" w:eastAsia="ＭＳ ゴシック" w:hAnsi="ＭＳ ゴシック"/>
        </w:rPr>
      </w:pPr>
    </w:p>
    <w:p w14:paraId="0C02B6FF" w14:textId="4B5434B4" w:rsidR="00E42728" w:rsidRPr="00090277" w:rsidRDefault="005934A7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　</w:t>
      </w:r>
      <w:r w:rsidR="00681E41">
        <w:rPr>
          <w:rFonts w:ascii="ＭＳ ゴシック" w:eastAsia="ＭＳ ゴシック" w:hAnsi="ＭＳ ゴシック" w:hint="eastAsia"/>
        </w:rPr>
        <w:t>共</w:t>
      </w:r>
      <w:r w:rsidR="00681E41" w:rsidRPr="00090277">
        <w:rPr>
          <w:rFonts w:ascii="ＭＳ ゴシック" w:eastAsia="ＭＳ ゴシック" w:hAnsi="ＭＳ ゴシック" w:hint="eastAsia"/>
        </w:rPr>
        <w:t>同保有者</w:t>
      </w:r>
      <w:r w:rsidR="00E0473D" w:rsidRPr="00090277">
        <w:rPr>
          <w:rFonts w:ascii="ＭＳ ゴシック" w:eastAsia="ＭＳ ゴシック" w:hAnsi="ＭＳ ゴシック" w:hint="eastAsia"/>
        </w:rPr>
        <w:t>（※）</w:t>
      </w:r>
      <w:r w:rsidR="00681E41" w:rsidRPr="00090277">
        <w:rPr>
          <w:rFonts w:ascii="ＭＳ ゴシック" w:eastAsia="ＭＳ ゴシック" w:hAnsi="ＭＳ ゴシック" w:hint="eastAsia"/>
        </w:rPr>
        <w:t>がいる場合、大量保有報告書の提出に当たり、</w:t>
      </w:r>
      <w:r w:rsidR="00681E41" w:rsidRPr="00090277">
        <w:rPr>
          <w:rFonts w:ascii="ＭＳ ゴシック" w:eastAsia="ＭＳ ゴシック" w:hAnsi="ＭＳ ゴシック" w:hint="eastAsia"/>
          <w:color w:val="FF0000"/>
        </w:rPr>
        <w:t>共同保有者の</w:t>
      </w:r>
      <w:r w:rsidR="001D0A1E" w:rsidRPr="00090277">
        <w:rPr>
          <w:rFonts w:ascii="ＭＳ ゴシック" w:eastAsia="ＭＳ ゴシック" w:hAnsi="ＭＳ ゴシック" w:hint="eastAsia"/>
          <w:color w:val="FF0000"/>
        </w:rPr>
        <w:t>方も</w:t>
      </w:r>
      <w:r w:rsidR="00681E41" w:rsidRPr="00090277">
        <w:rPr>
          <w:rFonts w:ascii="ＭＳ ゴシック" w:eastAsia="ＭＳ ゴシック" w:hAnsi="ＭＳ ゴシック" w:hint="eastAsia"/>
          <w:color w:val="FF0000"/>
        </w:rPr>
        <w:t>EDINETコード</w:t>
      </w:r>
      <w:r w:rsidR="001D0A1E" w:rsidRPr="00090277">
        <w:rPr>
          <w:rFonts w:ascii="ＭＳ ゴシック" w:eastAsia="ＭＳ ゴシック" w:hAnsi="ＭＳ ゴシック" w:hint="eastAsia"/>
        </w:rPr>
        <w:t>が</w:t>
      </w:r>
      <w:r w:rsidR="00681E41" w:rsidRPr="00090277">
        <w:rPr>
          <w:rFonts w:ascii="ＭＳ ゴシック" w:eastAsia="ＭＳ ゴシック" w:hAnsi="ＭＳ ゴシック" w:hint="eastAsia"/>
        </w:rPr>
        <w:t>必要となります。</w:t>
      </w:r>
    </w:p>
    <w:p w14:paraId="35D2FCFA" w14:textId="386D7797" w:rsidR="00681E41" w:rsidRPr="00090277" w:rsidRDefault="00681E41" w:rsidP="004769A6">
      <w:pPr>
        <w:ind w:leftChars="200" w:left="480" w:firstLineChars="100" w:firstLine="240"/>
        <w:jc w:val="both"/>
      </w:pPr>
      <w:r w:rsidRPr="00090277">
        <w:rPr>
          <w:rFonts w:ascii="ＭＳ ゴシック" w:eastAsia="ＭＳ ゴシック" w:hAnsi="ＭＳ ゴシック" w:hint="eastAsia"/>
        </w:rPr>
        <w:t>共同保有者にEDINETコードの取得の有無をご確認いただき、取得していなければ、</w:t>
      </w:r>
      <w:r w:rsidR="00E42728" w:rsidRPr="00090277">
        <w:rPr>
          <w:rFonts w:ascii="ＭＳ ゴシック" w:eastAsia="ＭＳ ゴシック" w:hAnsi="ＭＳ ゴシック" w:hint="eastAsia"/>
        </w:rPr>
        <w:t>『</w:t>
      </w:r>
      <w:hyperlink r:id="rId10" w:history="1">
        <w:r w:rsidR="00E42728" w:rsidRPr="00D847C7">
          <w:rPr>
            <w:rStyle w:val="ad"/>
            <w:rFonts w:ascii="ＭＳ ゴシック" w:eastAsia="ＭＳ ゴシック" w:hAnsi="ＭＳ ゴシック" w:hint="eastAsia"/>
          </w:rPr>
          <w:t>共同保有者のEDINETコード取得の手順</w:t>
        </w:r>
      </w:hyperlink>
      <w:r w:rsidR="00E42728" w:rsidRPr="00090277">
        <w:rPr>
          <w:rFonts w:ascii="ＭＳ ゴシック" w:eastAsia="ＭＳ ゴシック" w:hAnsi="ＭＳ ゴシック" w:hint="eastAsia"/>
        </w:rPr>
        <w:t>』をご参照の上、ご自身のお住まいの住所又は本店所在地を所管する管轄財務（支）局等</w:t>
      </w:r>
      <w:r w:rsidR="004769A6" w:rsidRPr="00090277">
        <w:rPr>
          <w:rFonts w:ascii="ＭＳ ゴシック" w:eastAsia="ＭＳ ゴシック" w:hAnsi="ＭＳ ゴシック" w:hint="eastAsia"/>
        </w:rPr>
        <w:t>へ申請して下さい。</w:t>
      </w:r>
    </w:p>
    <w:p w14:paraId="76DE990D" w14:textId="7385FF1A" w:rsidR="005934A7" w:rsidRPr="00090277" w:rsidRDefault="00E0473D" w:rsidP="004769A6">
      <w:pPr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 xml:space="preserve">　　※</w:t>
      </w:r>
      <w:r w:rsidR="00E30EDA" w:rsidRPr="00090277">
        <w:rPr>
          <w:rFonts w:ascii="ＭＳ ゴシック" w:eastAsia="ＭＳ ゴシック" w:hAnsi="ＭＳ ゴシック" w:hint="eastAsia"/>
        </w:rPr>
        <w:t>共同保有者には、以下の</w:t>
      </w:r>
      <w:r w:rsidR="00322E5F" w:rsidRPr="00090277">
        <w:rPr>
          <w:rFonts w:ascii="ＭＳ ゴシック" w:eastAsia="ＭＳ ゴシック" w:hAnsi="ＭＳ ゴシック" w:hint="eastAsia"/>
        </w:rPr>
        <w:t>者が該当します。</w:t>
      </w:r>
    </w:p>
    <w:p w14:paraId="562C1CD0" w14:textId="71E1E0CD" w:rsidR="00322E5F" w:rsidRPr="00090277" w:rsidRDefault="00322E5F" w:rsidP="00322E5F">
      <w:pPr>
        <w:ind w:left="960" w:hangingChars="400" w:hanging="96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 xml:space="preserve">　　　①他の保有者と共同して、同じ発行者の株券等</w:t>
      </w:r>
      <w:r w:rsidR="0023133C" w:rsidRPr="00090277">
        <w:rPr>
          <w:rFonts w:ascii="ＭＳ ゴシック" w:eastAsia="ＭＳ ゴシック" w:hAnsi="ＭＳ ゴシック" w:hint="eastAsia"/>
        </w:rPr>
        <w:t>の</w:t>
      </w:r>
      <w:r w:rsidRPr="00090277">
        <w:rPr>
          <w:rFonts w:ascii="ＭＳ ゴシック" w:eastAsia="ＭＳ ゴシック" w:hAnsi="ＭＳ ゴシック" w:hint="eastAsia"/>
        </w:rPr>
        <w:t>取得</w:t>
      </w:r>
      <w:r w:rsidR="0023133C" w:rsidRPr="00090277">
        <w:rPr>
          <w:rFonts w:ascii="ＭＳ ゴシック" w:eastAsia="ＭＳ ゴシック" w:hAnsi="ＭＳ ゴシック" w:hint="eastAsia"/>
        </w:rPr>
        <w:t>若しくは</w:t>
      </w:r>
      <w:r w:rsidRPr="00090277">
        <w:rPr>
          <w:rFonts w:ascii="ＭＳ ゴシック" w:eastAsia="ＭＳ ゴシック" w:hAnsi="ＭＳ ゴシック" w:hint="eastAsia"/>
        </w:rPr>
        <w:t>譲渡、</w:t>
      </w:r>
      <w:r w:rsidR="0023133C" w:rsidRPr="00090277">
        <w:rPr>
          <w:rFonts w:ascii="ＭＳ ゴシック" w:eastAsia="ＭＳ ゴシック" w:hAnsi="ＭＳ ゴシック" w:hint="eastAsia"/>
        </w:rPr>
        <w:t>又は</w:t>
      </w:r>
      <w:r w:rsidRPr="00090277">
        <w:rPr>
          <w:rFonts w:ascii="ＭＳ ゴシック" w:eastAsia="ＭＳ ゴシック" w:hAnsi="ＭＳ ゴシック" w:hint="eastAsia"/>
        </w:rPr>
        <w:t>議決権その他の権利行使</w:t>
      </w:r>
      <w:r w:rsidR="0023133C" w:rsidRPr="00090277">
        <w:rPr>
          <w:rFonts w:ascii="ＭＳ ゴシック" w:eastAsia="ＭＳ ゴシック" w:hAnsi="ＭＳ ゴシック" w:hint="eastAsia"/>
        </w:rPr>
        <w:t>に係る</w:t>
      </w:r>
      <w:r w:rsidRPr="00090277">
        <w:rPr>
          <w:rFonts w:ascii="ＭＳ ゴシック" w:eastAsia="ＭＳ ゴシック" w:hAnsi="ＭＳ ゴシック" w:hint="eastAsia"/>
        </w:rPr>
        <w:t>合意</w:t>
      </w:r>
      <w:r w:rsidR="0023133C" w:rsidRPr="00090277">
        <w:rPr>
          <w:rFonts w:ascii="ＭＳ ゴシック" w:eastAsia="ＭＳ ゴシック" w:hAnsi="ＭＳ ゴシック" w:hint="eastAsia"/>
        </w:rPr>
        <w:t>を</w:t>
      </w:r>
      <w:r w:rsidRPr="00090277">
        <w:rPr>
          <w:rFonts w:ascii="ＭＳ ゴシック" w:eastAsia="ＭＳ ゴシック" w:hAnsi="ＭＳ ゴシック" w:hint="eastAsia"/>
        </w:rPr>
        <w:t>している者</w:t>
      </w:r>
      <w:r w:rsidR="009820A6" w:rsidRPr="00090277">
        <w:rPr>
          <w:rFonts w:ascii="ＭＳ ゴシック" w:eastAsia="ＭＳ ゴシック" w:hAnsi="ＭＳ ゴシック" w:hint="eastAsia"/>
        </w:rPr>
        <w:t>（文書による合意や明示的な合意に限られず、例えば口頭による合意や黙示的な合意をしている者も含まれます</w:t>
      </w:r>
      <w:r w:rsidR="006829F2" w:rsidRPr="00090277">
        <w:rPr>
          <w:rFonts w:ascii="ＭＳ ゴシック" w:eastAsia="ＭＳ ゴシック" w:hAnsi="ＭＳ ゴシック" w:hint="eastAsia"/>
        </w:rPr>
        <w:t>。</w:t>
      </w:r>
      <w:r w:rsidR="009820A6" w:rsidRPr="00090277">
        <w:rPr>
          <w:rFonts w:ascii="ＭＳ ゴシック" w:eastAsia="ＭＳ ゴシック" w:hAnsi="ＭＳ ゴシック" w:hint="eastAsia"/>
        </w:rPr>
        <w:t>）</w:t>
      </w:r>
    </w:p>
    <w:p w14:paraId="1AE282CE" w14:textId="15FD2DDE" w:rsidR="00322E5F" w:rsidRPr="00090277" w:rsidRDefault="00322E5F" w:rsidP="004769A6">
      <w:pPr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 xml:space="preserve">　　　②以下の関係を有する者</w:t>
      </w:r>
    </w:p>
    <w:p w14:paraId="2091A7AD" w14:textId="7E088C42" w:rsidR="0086700B" w:rsidRPr="00090277" w:rsidRDefault="0086700B" w:rsidP="0086700B">
      <w:pPr>
        <w:pStyle w:val="af3"/>
        <w:numPr>
          <w:ilvl w:val="0"/>
          <w:numId w:val="20"/>
        </w:numPr>
        <w:ind w:leftChars="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夫婦</w:t>
      </w:r>
      <w:r w:rsidR="009820A6" w:rsidRPr="00090277">
        <w:rPr>
          <w:rFonts w:ascii="ＭＳ ゴシック" w:eastAsia="ＭＳ ゴシック" w:hAnsi="ＭＳ ゴシック" w:hint="eastAsia"/>
        </w:rPr>
        <w:t>の関係</w:t>
      </w:r>
    </w:p>
    <w:p w14:paraId="52AB32FB" w14:textId="0849DF50" w:rsidR="00322E5F" w:rsidRPr="00090277" w:rsidRDefault="00322E5F" w:rsidP="00322E5F">
      <w:pPr>
        <w:pStyle w:val="af3"/>
        <w:numPr>
          <w:ilvl w:val="0"/>
          <w:numId w:val="20"/>
        </w:numPr>
        <w:ind w:leftChars="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会社の総株主</w:t>
      </w:r>
      <w:r w:rsidR="0023133C" w:rsidRPr="00090277">
        <w:rPr>
          <w:rFonts w:ascii="ＭＳ ゴシック" w:eastAsia="ＭＳ ゴシック" w:hAnsi="ＭＳ ゴシック" w:hint="eastAsia"/>
        </w:rPr>
        <w:t>等</w:t>
      </w:r>
      <w:r w:rsidRPr="00090277">
        <w:rPr>
          <w:rFonts w:ascii="ＭＳ ゴシック" w:eastAsia="ＭＳ ゴシック" w:hAnsi="ＭＳ ゴシック" w:hint="eastAsia"/>
        </w:rPr>
        <w:t>の議決権の</w:t>
      </w:r>
      <w:r w:rsidRPr="00090277">
        <w:rPr>
          <w:rFonts w:ascii="ＭＳ ゴシック" w:eastAsia="ＭＳ ゴシック" w:hAnsi="ＭＳ ゴシック"/>
        </w:rPr>
        <w:t>50％超</w:t>
      </w:r>
      <w:r w:rsidR="0023133C" w:rsidRPr="00090277">
        <w:rPr>
          <w:rFonts w:ascii="ＭＳ ゴシック" w:eastAsia="ＭＳ ゴシック" w:hAnsi="ＭＳ ゴシック" w:hint="eastAsia"/>
        </w:rPr>
        <w:t>に係る株式又は出資</w:t>
      </w:r>
      <w:r w:rsidRPr="00090277">
        <w:rPr>
          <w:rFonts w:ascii="ＭＳ ゴシック" w:eastAsia="ＭＳ ゴシック" w:hAnsi="ＭＳ ゴシック"/>
        </w:rPr>
        <w:t>を所有している者（以下「支配株主等」という）と当該会社（以下「被支配会社」という）</w:t>
      </w:r>
      <w:r w:rsidR="009820A6" w:rsidRPr="00090277">
        <w:rPr>
          <w:rFonts w:ascii="ＭＳ ゴシック" w:eastAsia="ＭＳ ゴシック" w:hAnsi="ＭＳ ゴシック" w:hint="eastAsia"/>
        </w:rPr>
        <w:t>の関係</w:t>
      </w:r>
    </w:p>
    <w:p w14:paraId="0CCFA2D3" w14:textId="26C9866B" w:rsidR="00322E5F" w:rsidRPr="00090277" w:rsidRDefault="00322E5F" w:rsidP="00322E5F">
      <w:pPr>
        <w:pStyle w:val="af3"/>
        <w:numPr>
          <w:ilvl w:val="0"/>
          <w:numId w:val="20"/>
        </w:numPr>
        <w:ind w:leftChars="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支配株主等を同じくする被支配会社同士</w:t>
      </w:r>
      <w:r w:rsidR="009820A6" w:rsidRPr="007B5DAD">
        <w:rPr>
          <w:rFonts w:ascii="ＭＳ ゴシック" w:eastAsia="ＭＳ ゴシック" w:hAnsi="ＭＳ ゴシック" w:hint="eastAsia"/>
        </w:rPr>
        <w:t>の関係</w:t>
      </w:r>
    </w:p>
    <w:p w14:paraId="16FBFC0B" w14:textId="77777777" w:rsidR="00344EA7" w:rsidRPr="00090277" w:rsidRDefault="00344EA7" w:rsidP="00344EA7">
      <w:pPr>
        <w:pStyle w:val="af3"/>
        <w:ind w:leftChars="0" w:left="1384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（※上記（イ）（ウ）の適用に関して）</w:t>
      </w:r>
    </w:p>
    <w:p w14:paraId="61443760" w14:textId="77777777" w:rsidR="00344EA7" w:rsidRPr="00090277" w:rsidRDefault="00344EA7" w:rsidP="006829F2">
      <w:pPr>
        <w:pStyle w:val="af3"/>
        <w:numPr>
          <w:ilvl w:val="0"/>
          <w:numId w:val="21"/>
        </w:numPr>
        <w:ind w:leftChars="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夫婦で合わせて会社の議決権の</w:t>
      </w:r>
      <w:r w:rsidRPr="00090277">
        <w:rPr>
          <w:rFonts w:ascii="ＭＳ ゴシック" w:eastAsia="ＭＳ ゴシック" w:hAnsi="ＭＳ ゴシック"/>
        </w:rPr>
        <w:t>50％超</w:t>
      </w:r>
      <w:r w:rsidRPr="00090277">
        <w:rPr>
          <w:rFonts w:ascii="ＭＳ ゴシック" w:eastAsia="ＭＳ ゴシック" w:hAnsi="ＭＳ ゴシック" w:hint="eastAsia"/>
        </w:rPr>
        <w:t>に係る株式又は出資</w:t>
      </w:r>
      <w:r w:rsidRPr="00090277">
        <w:rPr>
          <w:rFonts w:ascii="ＭＳ ゴシック" w:eastAsia="ＭＳ ゴシック" w:hAnsi="ＭＳ ゴシック"/>
        </w:rPr>
        <w:t>を所有している</w:t>
      </w:r>
      <w:r w:rsidRPr="00090277">
        <w:rPr>
          <w:rFonts w:ascii="ＭＳ ゴシック" w:eastAsia="ＭＳ ゴシック" w:hAnsi="ＭＳ ゴシック" w:hint="eastAsia"/>
        </w:rPr>
        <w:t>場合には、当該夫婦はそれぞれ当該会社の「支配株主等」に該当します。</w:t>
      </w:r>
    </w:p>
    <w:p w14:paraId="02A39B3F" w14:textId="11F8F82A" w:rsidR="00344EA7" w:rsidRPr="00090277" w:rsidRDefault="00344EA7" w:rsidP="006829F2">
      <w:pPr>
        <w:pStyle w:val="af3"/>
        <w:numPr>
          <w:ilvl w:val="0"/>
          <w:numId w:val="21"/>
        </w:numPr>
        <w:ind w:leftChars="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支配株主等とその被支配会社で合わせて</w:t>
      </w:r>
      <w:r w:rsidRPr="00090277">
        <w:rPr>
          <w:rFonts w:ascii="ＭＳ ゴシック" w:eastAsia="ＭＳ ゴシック" w:hAnsi="ＭＳ ゴシック"/>
        </w:rPr>
        <w:t>50％超</w:t>
      </w:r>
      <w:r w:rsidRPr="00090277">
        <w:rPr>
          <w:rFonts w:ascii="ＭＳ ゴシック" w:eastAsia="ＭＳ ゴシック" w:hAnsi="ＭＳ ゴシック" w:hint="eastAsia"/>
        </w:rPr>
        <w:t>に係る株式又は出資</w:t>
      </w:r>
      <w:r w:rsidRPr="00090277">
        <w:rPr>
          <w:rFonts w:ascii="ＭＳ ゴシック" w:eastAsia="ＭＳ ゴシック" w:hAnsi="ＭＳ ゴシック"/>
        </w:rPr>
        <w:t>を所有している</w:t>
      </w:r>
      <w:r w:rsidRPr="00090277">
        <w:rPr>
          <w:rFonts w:ascii="ＭＳ ゴシック" w:eastAsia="ＭＳ ゴシック" w:hAnsi="ＭＳ ゴシック" w:hint="eastAsia"/>
        </w:rPr>
        <w:t>会社や、その被支配会社単独で</w:t>
      </w:r>
      <w:r w:rsidRPr="00090277">
        <w:rPr>
          <w:rFonts w:ascii="ＭＳ ゴシック" w:eastAsia="ＭＳ ゴシック" w:hAnsi="ＭＳ ゴシック"/>
        </w:rPr>
        <w:t>50％超</w:t>
      </w:r>
      <w:r w:rsidRPr="00090277">
        <w:rPr>
          <w:rFonts w:ascii="ＭＳ ゴシック" w:eastAsia="ＭＳ ゴシック" w:hAnsi="ＭＳ ゴシック" w:hint="eastAsia"/>
        </w:rPr>
        <w:t>に係る株式又は出資</w:t>
      </w:r>
      <w:r w:rsidRPr="00090277">
        <w:rPr>
          <w:rFonts w:ascii="ＭＳ ゴシック" w:eastAsia="ＭＳ ゴシック" w:hAnsi="ＭＳ ゴシック"/>
        </w:rPr>
        <w:t>を所有している</w:t>
      </w:r>
      <w:r w:rsidRPr="00090277">
        <w:rPr>
          <w:rFonts w:ascii="ＭＳ ゴシック" w:eastAsia="ＭＳ ゴシック" w:hAnsi="ＭＳ ゴシック" w:hint="eastAsia"/>
        </w:rPr>
        <w:t>会社も「被支配会社」に含まれます。このため、いわゆる</w:t>
      </w:r>
      <w:r w:rsidRPr="00090277">
        <w:rPr>
          <w:rFonts w:ascii="ＭＳ ゴシック" w:eastAsia="ＭＳ ゴシック" w:hAnsi="ＭＳ ゴシック" w:hint="eastAsia"/>
        </w:rPr>
        <w:lastRenderedPageBreak/>
        <w:t>孫会社や曾孫会社も「被支配会社」に含まれます（上記要件を充足される限り更に下位の会社も含まれます。）。</w:t>
      </w:r>
    </w:p>
    <w:p w14:paraId="40CCE2EF" w14:textId="77777777" w:rsidR="0023133C" w:rsidRPr="00090277" w:rsidRDefault="0023133C" w:rsidP="0023133C">
      <w:pPr>
        <w:pStyle w:val="af3"/>
        <w:numPr>
          <w:ilvl w:val="0"/>
          <w:numId w:val="20"/>
        </w:numPr>
        <w:ind w:leftChars="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財務諸表等の用語、様式及び作成方法に関する規則（昭和</w:t>
      </w:r>
      <w:r w:rsidRPr="00090277">
        <w:rPr>
          <w:rFonts w:ascii="ＭＳ ゴシック" w:eastAsia="ＭＳ ゴシック" w:hAnsi="ＭＳ ゴシック"/>
        </w:rPr>
        <w:t>38年大蔵省令第59号）第8条第3項に規定する子会社（組合に限る。）と同項に規定する親会社の関係</w:t>
      </w:r>
    </w:p>
    <w:p w14:paraId="3BCF3491" w14:textId="77777777" w:rsidR="00E0473D" w:rsidRPr="00090277" w:rsidRDefault="00E0473D" w:rsidP="004769A6">
      <w:pPr>
        <w:jc w:val="both"/>
        <w:rPr>
          <w:rFonts w:ascii="ＭＳ ゴシック" w:eastAsia="ＭＳ ゴシック" w:hAnsi="ＭＳ ゴシック"/>
        </w:rPr>
      </w:pPr>
    </w:p>
    <w:p w14:paraId="37073D99" w14:textId="3ED96661" w:rsidR="006D7445" w:rsidRPr="00331B0D" w:rsidRDefault="006D7445" w:rsidP="004769A6">
      <w:pPr>
        <w:ind w:left="240" w:hangingChars="100" w:hanging="240"/>
        <w:jc w:val="both"/>
        <w:rPr>
          <w:rFonts w:ascii="ＭＳ ゴシック" w:eastAsia="ＭＳ ゴシック" w:hAnsi="ＭＳ ゴシック"/>
        </w:rPr>
      </w:pPr>
      <w:r w:rsidRPr="00090277">
        <w:rPr>
          <w:rFonts w:ascii="ＭＳ ゴシック" w:eastAsia="ＭＳ ゴシック" w:hAnsi="ＭＳ ゴシック" w:hint="eastAsia"/>
        </w:rPr>
        <w:t>２．大量保有報告書の作</w:t>
      </w:r>
      <w:r w:rsidRPr="005934A7">
        <w:rPr>
          <w:rFonts w:ascii="ＭＳ ゴシック" w:eastAsia="ＭＳ ゴシック" w:hAnsi="ＭＳ ゴシック" w:hint="eastAsia"/>
        </w:rPr>
        <w:t>成作業</w:t>
      </w:r>
      <w:r w:rsidR="00B774BD">
        <w:rPr>
          <w:rFonts w:ascii="ＭＳ ゴシック" w:eastAsia="ＭＳ ゴシック" w:hAnsi="ＭＳ ゴシック" w:hint="eastAsia"/>
        </w:rPr>
        <w:t>（本作業は、EDINETの提出サイトにログインした後、行います。）</w:t>
      </w:r>
      <w:r w:rsidR="00331B0D">
        <w:rPr>
          <w:rFonts w:ascii="ＭＳ ゴシック" w:eastAsia="ＭＳ ゴシック" w:hAnsi="ＭＳ ゴシック" w:hint="eastAsia"/>
        </w:rPr>
        <w:t>※</w:t>
      </w:r>
      <w:r w:rsidR="001D0A1E">
        <w:rPr>
          <w:rFonts w:ascii="ＭＳ ゴシック" w:eastAsia="ＭＳ ゴシック" w:hAnsi="ＭＳ ゴシック" w:hint="eastAsia"/>
        </w:rPr>
        <w:t>大量保有報告書提出</w:t>
      </w:r>
      <w:r w:rsidR="009801B1">
        <w:rPr>
          <w:rFonts w:ascii="ＭＳ ゴシック" w:eastAsia="ＭＳ ゴシック" w:hAnsi="ＭＳ ゴシック" w:hint="eastAsia"/>
        </w:rPr>
        <w:t xml:space="preserve">　</w:t>
      </w:r>
      <w:r w:rsidR="001D0A1E">
        <w:rPr>
          <w:rFonts w:ascii="ＭＳ ゴシック" w:eastAsia="ＭＳ ゴシック" w:hAnsi="ＭＳ ゴシック" w:hint="eastAsia"/>
        </w:rPr>
        <w:t>操作ガイド（</w:t>
      </w:r>
      <w:r w:rsidR="00331B0D">
        <w:rPr>
          <w:rFonts w:ascii="ＭＳ ゴシック" w:eastAsia="ＭＳ ゴシック" w:hAnsi="ＭＳ ゴシック" w:hint="eastAsia"/>
        </w:rPr>
        <w:t>Web入力フォーム編</w:t>
      </w:r>
      <w:r w:rsidR="003D2B78">
        <w:rPr>
          <w:rFonts w:ascii="ＭＳ ゴシック" w:eastAsia="ＭＳ ゴシック" w:hAnsi="ＭＳ ゴシック" w:hint="eastAsia"/>
        </w:rPr>
        <w:t>）</w:t>
      </w:r>
      <w:r w:rsidR="00331B0D">
        <w:rPr>
          <w:rFonts w:ascii="ＭＳ ゴシック" w:eastAsia="ＭＳ ゴシック" w:hAnsi="ＭＳ ゴシック" w:hint="eastAsia"/>
        </w:rPr>
        <w:t>の説明になります。</w:t>
      </w:r>
    </w:p>
    <w:p w14:paraId="42392801" w14:textId="34D2DA6E" w:rsidR="00B774BD" w:rsidRDefault="00B774BD" w:rsidP="004769A6">
      <w:pPr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5934A7">
        <w:rPr>
          <w:rFonts w:ascii="ＭＳ ゴシック" w:eastAsia="ＭＳ ゴシック" w:hAnsi="ＭＳ ゴシック" w:hint="eastAsia"/>
        </w:rPr>
        <w:t>）書類ヘッダの作成</w:t>
      </w:r>
    </w:p>
    <w:p w14:paraId="489E8F73" w14:textId="720232F3" w:rsidR="008E480F" w:rsidRPr="005934A7" w:rsidRDefault="008E480F" w:rsidP="004769A6">
      <w:pPr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●　EDINETでは、正確な情報検索のため、各提出書類に係る説明書き（書類ヘッダ）が必要になります。</w:t>
      </w:r>
    </w:p>
    <w:p w14:paraId="726A7378" w14:textId="77777777" w:rsidR="004769A6" w:rsidRDefault="004769A6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</w:p>
    <w:p w14:paraId="25C07BFE" w14:textId="2B851520" w:rsidR="00B774BD" w:rsidRPr="005934A7" w:rsidRDefault="00B774BD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 xml:space="preserve">●　</w:t>
      </w:r>
      <w:r>
        <w:rPr>
          <w:rFonts w:ascii="ＭＳ ゴシック" w:eastAsia="ＭＳ ゴシック" w:hAnsi="ＭＳ ゴシック" w:hint="eastAsia"/>
        </w:rPr>
        <w:t>初めに、</w:t>
      </w:r>
      <w:r w:rsidRPr="005934A7">
        <w:rPr>
          <w:rFonts w:ascii="ＭＳ ゴシック" w:eastAsia="ＭＳ ゴシック" w:hAnsi="ＭＳ ゴシック" w:hint="eastAsia"/>
        </w:rPr>
        <w:t>書類ヘッダの作成</w:t>
      </w:r>
      <w:r w:rsidR="00942DD7">
        <w:rPr>
          <w:rFonts w:ascii="ＭＳ ゴシック" w:eastAsia="ＭＳ ゴシック" w:hAnsi="ＭＳ ゴシック" w:hint="eastAsia"/>
        </w:rPr>
        <w:t>（</w:t>
      </w:r>
      <w:r w:rsidR="00942DD7" w:rsidRPr="00942DD7">
        <w:rPr>
          <w:rFonts w:ascii="ＭＳ ゴシック" w:eastAsia="ＭＳ ゴシック" w:hAnsi="ＭＳ ゴシック" w:hint="eastAsia"/>
        </w:rPr>
        <w:t>内閣府令の選択、様式の選択、書類提出担当者等の提出書類の基本情報の入力</w:t>
      </w:r>
      <w:r w:rsidR="00942DD7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を行います</w:t>
      </w:r>
      <w:r w:rsidRPr="005934A7">
        <w:rPr>
          <w:rFonts w:ascii="ＭＳ ゴシック" w:eastAsia="ＭＳ ゴシック" w:hAnsi="ＭＳ ゴシック" w:hint="eastAsia"/>
        </w:rPr>
        <w:t>。提出する書類（大量保有報告書、変更報告書、訂正報告書）によって、書類ヘッダの作成手順が異なりますので、</w:t>
      </w:r>
      <w:r>
        <w:rPr>
          <w:rFonts w:ascii="ＭＳ ゴシック" w:eastAsia="ＭＳ ゴシック" w:hAnsi="ＭＳ ゴシック" w:hint="eastAsia"/>
        </w:rPr>
        <w:t>『</w:t>
      </w:r>
      <w:hyperlink r:id="rId11" w:history="1">
        <w:r w:rsidRPr="00D847C7">
          <w:rPr>
            <w:rStyle w:val="ad"/>
            <w:rFonts w:ascii="ＭＳ ゴシック" w:eastAsia="ＭＳ ゴシック" w:hAnsi="ＭＳ ゴシック" w:hint="eastAsia"/>
          </w:rPr>
          <w:t>書類ヘッダの作成</w:t>
        </w:r>
      </w:hyperlink>
      <w:r>
        <w:rPr>
          <w:rFonts w:ascii="ＭＳ ゴシック" w:eastAsia="ＭＳ ゴシック" w:hAnsi="ＭＳ ゴシック" w:hint="eastAsia"/>
        </w:rPr>
        <w:t>』</w:t>
      </w:r>
      <w:r w:rsidRPr="005934A7">
        <w:rPr>
          <w:rFonts w:ascii="ＭＳ ゴシック" w:eastAsia="ＭＳ ゴシック" w:hAnsi="ＭＳ ゴシック" w:hint="eastAsia"/>
        </w:rPr>
        <w:t>をご参照の上、作成を行って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 w:rsidRPr="005934A7">
        <w:rPr>
          <w:rFonts w:ascii="ＭＳ ゴシック" w:eastAsia="ＭＳ ゴシック" w:hAnsi="ＭＳ ゴシック" w:hint="eastAsia"/>
        </w:rPr>
        <w:t>。</w:t>
      </w:r>
    </w:p>
    <w:p w14:paraId="646179A4" w14:textId="77777777" w:rsidR="00B774BD" w:rsidRPr="005934A7" w:rsidRDefault="00B774BD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</w:p>
    <w:p w14:paraId="0A847587" w14:textId="1D006477" w:rsidR="00B774BD" w:rsidRPr="005934A7" w:rsidRDefault="00B774BD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>●　書類ヘッダ</w:t>
      </w:r>
      <w:r w:rsidR="00682DD1">
        <w:rPr>
          <w:rFonts w:ascii="ＭＳ ゴシック" w:eastAsia="ＭＳ ゴシック" w:hAnsi="ＭＳ ゴシック" w:hint="eastAsia"/>
        </w:rPr>
        <w:t>の</w:t>
      </w:r>
      <w:r w:rsidRPr="005934A7">
        <w:rPr>
          <w:rFonts w:ascii="ＭＳ ゴシック" w:eastAsia="ＭＳ ゴシック" w:hAnsi="ＭＳ ゴシック" w:hint="eastAsia"/>
        </w:rPr>
        <w:t>作成後、大量保有報告書の</w:t>
      </w:r>
      <w:r>
        <w:rPr>
          <w:rFonts w:ascii="ＭＳ ゴシック" w:eastAsia="ＭＳ ゴシック" w:hAnsi="ＭＳ ゴシック" w:hint="eastAsia"/>
        </w:rPr>
        <w:t>報告内容（表紙及び本文）</w:t>
      </w:r>
      <w:r w:rsidRPr="005934A7">
        <w:rPr>
          <w:rFonts w:ascii="ＭＳ ゴシック" w:eastAsia="ＭＳ ゴシック" w:hAnsi="ＭＳ ゴシック" w:hint="eastAsia"/>
        </w:rPr>
        <w:t>の入力画面（「提出書類詳細（作成中）画面」）に</w:t>
      </w:r>
      <w:r>
        <w:rPr>
          <w:rFonts w:ascii="ＭＳ ゴシック" w:eastAsia="ＭＳ ゴシック" w:hAnsi="ＭＳ ゴシック" w:hint="eastAsia"/>
        </w:rPr>
        <w:t>移動します。</w:t>
      </w:r>
      <w:r w:rsidRPr="005934A7">
        <w:rPr>
          <w:rFonts w:ascii="ＭＳ ゴシック" w:eastAsia="ＭＳ ゴシック" w:hAnsi="ＭＳ ゴシック" w:hint="eastAsia"/>
        </w:rPr>
        <w:t>「提出書類詳細（作成中）画面」</w:t>
      </w:r>
      <w:r>
        <w:rPr>
          <w:rFonts w:ascii="ＭＳ ゴシック" w:eastAsia="ＭＳ ゴシック" w:hAnsi="ＭＳ ゴシック" w:hint="eastAsia"/>
        </w:rPr>
        <w:t>に</w:t>
      </w:r>
      <w:r w:rsidRPr="005934A7">
        <w:rPr>
          <w:rFonts w:ascii="ＭＳ ゴシック" w:eastAsia="ＭＳ ゴシック" w:hAnsi="ＭＳ ゴシック" w:hint="eastAsia"/>
        </w:rPr>
        <w:t>は以下の方法で移動が可能です。</w:t>
      </w:r>
    </w:p>
    <w:p w14:paraId="169D7391" w14:textId="6E788EE1" w:rsidR="00B774BD" w:rsidRDefault="00B774BD" w:rsidP="004769A6">
      <w:pPr>
        <w:pStyle w:val="af3"/>
        <w:numPr>
          <w:ilvl w:val="0"/>
          <w:numId w:val="15"/>
        </w:numPr>
        <w:ind w:left="1380"/>
        <w:jc w:val="both"/>
        <w:rPr>
          <w:rFonts w:ascii="ＭＳ ゴシック" w:eastAsia="ＭＳ ゴシック" w:hAnsi="ＭＳ ゴシック"/>
        </w:rPr>
      </w:pPr>
      <w:r w:rsidRPr="00681E41">
        <w:rPr>
          <w:rFonts w:ascii="ＭＳ ゴシック" w:eastAsia="ＭＳ ゴシック" w:hAnsi="ＭＳ ゴシック" w:hint="eastAsia"/>
        </w:rPr>
        <w:t>書類ヘ</w:t>
      </w:r>
      <w:r>
        <w:rPr>
          <w:rFonts w:ascii="ＭＳ ゴシック" w:eastAsia="ＭＳ ゴシック" w:hAnsi="ＭＳ ゴシック" w:hint="eastAsia"/>
        </w:rPr>
        <w:t>ッダ情報作成から続けて行う場合：「本文登録」から移動</w:t>
      </w:r>
    </w:p>
    <w:p w14:paraId="31674C02" w14:textId="0401E304" w:rsidR="00B774BD" w:rsidRPr="00681E41" w:rsidRDefault="00B774BD" w:rsidP="004769A6">
      <w:pPr>
        <w:pStyle w:val="af3"/>
        <w:numPr>
          <w:ilvl w:val="0"/>
          <w:numId w:val="15"/>
        </w:numPr>
        <w:ind w:left="1380"/>
        <w:jc w:val="both"/>
        <w:rPr>
          <w:rFonts w:ascii="ＭＳ ゴシック" w:eastAsia="ＭＳ ゴシック" w:hAnsi="ＭＳ ゴシック"/>
        </w:rPr>
      </w:pPr>
      <w:r w:rsidRPr="00681E41">
        <w:rPr>
          <w:rFonts w:ascii="ＭＳ ゴシック" w:eastAsia="ＭＳ ゴシック" w:hAnsi="ＭＳ ゴシック" w:hint="eastAsia"/>
        </w:rPr>
        <w:t>提出サ</w:t>
      </w:r>
      <w:r w:rsidR="009C2F48">
        <w:rPr>
          <w:rFonts w:ascii="ＭＳ ゴシック" w:eastAsia="ＭＳ ゴシック" w:hAnsi="ＭＳ ゴシック" w:hint="eastAsia"/>
        </w:rPr>
        <w:t>イトの「書類提出」画面から移動する場合：「提出書類作成一覧」において</w:t>
      </w:r>
      <w:r w:rsidRPr="00681E41">
        <w:rPr>
          <w:rFonts w:ascii="ＭＳ ゴシック" w:eastAsia="ＭＳ ゴシック" w:hAnsi="ＭＳ ゴシック" w:hint="eastAsia"/>
        </w:rPr>
        <w:t>当該書類を選択し</w:t>
      </w:r>
      <w:r w:rsidR="009C2F48">
        <w:rPr>
          <w:rFonts w:ascii="ＭＳ ゴシック" w:eastAsia="ＭＳ ゴシック" w:hAnsi="ＭＳ ゴシック" w:hint="eastAsia"/>
        </w:rPr>
        <w:t>て</w:t>
      </w:r>
      <w:r w:rsidRPr="00681E41">
        <w:rPr>
          <w:rFonts w:ascii="ＭＳ ゴシック" w:eastAsia="ＭＳ ゴシック" w:hAnsi="ＭＳ ゴシック" w:hint="eastAsia"/>
        </w:rPr>
        <w:t>移動</w:t>
      </w:r>
    </w:p>
    <w:p w14:paraId="2E488493" w14:textId="77777777" w:rsidR="00B774BD" w:rsidRDefault="00B774BD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</w:p>
    <w:p w14:paraId="00FB9828" w14:textId="1F9FE301" w:rsidR="00B774BD" w:rsidRDefault="00B774BD" w:rsidP="004769A6">
      <w:p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E366F9">
        <w:rPr>
          <w:rFonts w:ascii="ＭＳ ゴシック" w:eastAsia="ＭＳ ゴシック" w:hAnsi="ＭＳ ゴシック" w:hint="eastAsia"/>
        </w:rPr>
        <w:t>表紙及び本文の作成</w:t>
      </w:r>
    </w:p>
    <w:p w14:paraId="4494CF09" w14:textId="45D64F92" w:rsidR="005757E2" w:rsidRDefault="003D6169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 xml:space="preserve">●　</w:t>
      </w:r>
      <w:r w:rsidR="006E3C3A">
        <w:rPr>
          <w:rFonts w:ascii="ＭＳ ゴシック" w:eastAsia="ＭＳ ゴシック" w:hAnsi="ＭＳ ゴシック" w:hint="eastAsia"/>
        </w:rPr>
        <w:t>「</w:t>
      </w:r>
      <w:r w:rsidR="006E3C3A" w:rsidRPr="005934A7">
        <w:rPr>
          <w:rFonts w:ascii="ＭＳ ゴシック" w:eastAsia="ＭＳ ゴシック" w:hAnsi="ＭＳ ゴシック" w:hint="eastAsia"/>
        </w:rPr>
        <w:t>提出書類詳細（作成中）画面</w:t>
      </w:r>
      <w:r w:rsidR="006E3C3A">
        <w:rPr>
          <w:rFonts w:ascii="ＭＳ ゴシック" w:eastAsia="ＭＳ ゴシック" w:hAnsi="ＭＳ ゴシック" w:hint="eastAsia"/>
        </w:rPr>
        <w:t>」一番上の「大量保有報告書を作成」を選択すると</w:t>
      </w:r>
      <w:r w:rsidR="005757E2">
        <w:rPr>
          <w:rFonts w:ascii="ＭＳ ゴシック" w:eastAsia="ＭＳ ゴシック" w:hAnsi="ＭＳ ゴシック" w:hint="eastAsia"/>
        </w:rPr>
        <w:t>「</w:t>
      </w:r>
      <w:r w:rsidR="005757E2" w:rsidRPr="005757E2">
        <w:rPr>
          <w:rFonts w:ascii="ＭＳ ゴシック" w:eastAsia="ＭＳ ゴシック" w:hAnsi="ＭＳ ゴシック" w:hint="eastAsia"/>
        </w:rPr>
        <w:t>大量保有報告書登録画面</w:t>
      </w:r>
      <w:r w:rsidR="005757E2">
        <w:rPr>
          <w:rFonts w:ascii="ＭＳ ゴシック" w:eastAsia="ＭＳ ゴシック" w:hAnsi="ＭＳ ゴシック" w:hint="eastAsia"/>
        </w:rPr>
        <w:t>」</w:t>
      </w:r>
      <w:r w:rsidR="006E3C3A">
        <w:rPr>
          <w:rFonts w:ascii="ＭＳ ゴシック" w:eastAsia="ＭＳ ゴシック" w:hAnsi="ＭＳ ゴシック" w:hint="eastAsia"/>
        </w:rPr>
        <w:t>に移動します。</w:t>
      </w:r>
      <w:r w:rsidR="00CF7A04">
        <w:rPr>
          <w:rFonts w:ascii="ＭＳ ゴシック" w:eastAsia="ＭＳ ゴシック" w:hAnsi="ＭＳ ゴシック" w:hint="eastAsia"/>
        </w:rPr>
        <w:t>以下</w:t>
      </w:r>
      <w:r w:rsidR="00C02BC8">
        <w:rPr>
          <w:rFonts w:ascii="ＭＳ ゴシック" w:eastAsia="ＭＳ ゴシック" w:hAnsi="ＭＳ ゴシック" w:hint="eastAsia"/>
        </w:rPr>
        <w:t>のファイル</w:t>
      </w:r>
      <w:r w:rsidR="00CF7A04">
        <w:rPr>
          <w:rFonts w:ascii="ＭＳ ゴシック" w:eastAsia="ＭＳ ゴシック" w:hAnsi="ＭＳ ゴシック" w:hint="eastAsia"/>
        </w:rPr>
        <w:t>を</w:t>
      </w:r>
      <w:r w:rsidR="008E480F">
        <w:rPr>
          <w:rFonts w:ascii="ＭＳ ゴシック" w:eastAsia="ＭＳ ゴシック" w:hAnsi="ＭＳ ゴシック" w:hint="eastAsia"/>
        </w:rPr>
        <w:t>ご</w:t>
      </w:r>
      <w:r w:rsidR="00CF7A04">
        <w:rPr>
          <w:rFonts w:ascii="ＭＳ ゴシック" w:eastAsia="ＭＳ ゴシック" w:hAnsi="ＭＳ ゴシック" w:hint="eastAsia"/>
        </w:rPr>
        <w:t>参照</w:t>
      </w:r>
      <w:r w:rsidR="008E480F">
        <w:rPr>
          <w:rFonts w:ascii="ＭＳ ゴシック" w:eastAsia="ＭＳ ゴシック" w:hAnsi="ＭＳ ゴシック" w:hint="eastAsia"/>
        </w:rPr>
        <w:t>の上、</w:t>
      </w:r>
      <w:r w:rsidR="006B4D7C">
        <w:rPr>
          <w:rFonts w:ascii="ＭＳ ゴシック" w:eastAsia="ＭＳ ゴシック" w:hAnsi="ＭＳ ゴシック" w:hint="eastAsia"/>
        </w:rPr>
        <w:t>必要な項目に</w:t>
      </w:r>
      <w:r w:rsidR="00CF7A04">
        <w:rPr>
          <w:rFonts w:ascii="ＭＳ ゴシック" w:eastAsia="ＭＳ ゴシック" w:hAnsi="ＭＳ ゴシック" w:hint="eastAsia"/>
        </w:rPr>
        <w:t>入力を行って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 w:rsidR="00CF7A04">
        <w:rPr>
          <w:rFonts w:ascii="ＭＳ ゴシック" w:eastAsia="ＭＳ ゴシック" w:hAnsi="ＭＳ ゴシック" w:hint="eastAsia"/>
        </w:rPr>
        <w:t>。</w:t>
      </w:r>
    </w:p>
    <w:p w14:paraId="2765C31B" w14:textId="33E1DBFB" w:rsidR="00763C84" w:rsidRDefault="005757E2" w:rsidP="004769A6">
      <w:pPr>
        <w:pStyle w:val="af3"/>
        <w:numPr>
          <w:ilvl w:val="0"/>
          <w:numId w:val="19"/>
        </w:numPr>
        <w:ind w:leftChars="0"/>
        <w:jc w:val="both"/>
        <w:rPr>
          <w:rFonts w:ascii="ＭＳ ゴシック" w:eastAsia="ＭＳ ゴシック" w:hAnsi="ＭＳ ゴシック"/>
        </w:rPr>
      </w:pPr>
      <w:r w:rsidRPr="0002351D">
        <w:rPr>
          <w:rFonts w:ascii="ＭＳ ゴシック" w:eastAsia="ＭＳ ゴシック" w:hAnsi="ＭＳ ゴシック" w:hint="eastAsia"/>
        </w:rPr>
        <w:t>「DEI・表紙・発行者」</w:t>
      </w:r>
      <w:r w:rsidR="00D43216">
        <w:rPr>
          <w:rFonts w:ascii="ＭＳ ゴシック" w:eastAsia="ＭＳ ゴシック" w:hAnsi="ＭＳ ゴシック" w:hint="eastAsia"/>
        </w:rPr>
        <w:t>タブ</w:t>
      </w:r>
      <w:r w:rsidRPr="0002351D">
        <w:rPr>
          <w:rFonts w:ascii="ＭＳ ゴシック" w:eastAsia="ＭＳ ゴシック" w:hAnsi="ＭＳ ゴシック" w:hint="eastAsia"/>
        </w:rPr>
        <w:t>の【</w:t>
      </w:r>
      <w:r w:rsidR="003D6169" w:rsidRPr="0002351D">
        <w:rPr>
          <w:rFonts w:ascii="ＭＳ ゴシック" w:eastAsia="ＭＳ ゴシック" w:hAnsi="ＭＳ ゴシック" w:hint="eastAsia"/>
        </w:rPr>
        <w:t>DEI</w:t>
      </w:r>
      <w:r w:rsidRPr="0002351D">
        <w:rPr>
          <w:rFonts w:ascii="ＭＳ ゴシック" w:eastAsia="ＭＳ ゴシック" w:hAnsi="ＭＳ ゴシック" w:hint="eastAsia"/>
        </w:rPr>
        <w:t>】：</w:t>
      </w:r>
      <w:r w:rsidR="00D24D9F" w:rsidRPr="0002351D">
        <w:rPr>
          <w:rFonts w:ascii="ＭＳ ゴシック" w:eastAsia="ＭＳ ゴシック" w:hAnsi="ＭＳ ゴシック" w:hint="eastAsia"/>
        </w:rPr>
        <w:t>『</w:t>
      </w:r>
      <w:hyperlink r:id="rId12" w:history="1">
        <w:r w:rsidR="003D6169" w:rsidRPr="00D847C7">
          <w:rPr>
            <w:rStyle w:val="ad"/>
            <w:rFonts w:ascii="ＭＳ ゴシック" w:eastAsia="ＭＳ ゴシック" w:hAnsi="ＭＳ ゴシック" w:hint="eastAsia"/>
          </w:rPr>
          <w:t>DEIの作成</w:t>
        </w:r>
      </w:hyperlink>
      <w:r w:rsidR="00D24D9F" w:rsidRPr="0002351D">
        <w:rPr>
          <w:rFonts w:ascii="ＭＳ ゴシック" w:eastAsia="ＭＳ ゴシック" w:hAnsi="ＭＳ ゴシック" w:hint="eastAsia"/>
        </w:rPr>
        <w:t>』</w:t>
      </w:r>
    </w:p>
    <w:p w14:paraId="4D17026B" w14:textId="7AE84EBB" w:rsidR="0002351D" w:rsidRPr="00F145F8" w:rsidRDefault="00763C84" w:rsidP="004769A6">
      <w:pPr>
        <w:pStyle w:val="af3"/>
        <w:ind w:leftChars="0" w:left="1260"/>
        <w:jc w:val="both"/>
        <w:rPr>
          <w:rFonts w:asciiTheme="minorEastAsia" w:eastAsiaTheme="minorEastAsia" w:hAnsiTheme="minorEastAsia"/>
          <w:sz w:val="21"/>
        </w:rPr>
      </w:pPr>
      <w:r w:rsidRPr="00F145F8">
        <w:rPr>
          <w:rFonts w:asciiTheme="minorEastAsia" w:eastAsiaTheme="minorEastAsia" w:hAnsiTheme="minorEastAsia" w:hint="eastAsia"/>
          <w:sz w:val="21"/>
        </w:rPr>
        <w:t>※「</w:t>
      </w:r>
      <w:r w:rsidRPr="00F145F8">
        <w:rPr>
          <w:rFonts w:asciiTheme="minorEastAsia" w:eastAsiaTheme="minorEastAsia" w:hAnsiTheme="minorEastAsia"/>
          <w:sz w:val="21"/>
        </w:rPr>
        <w:t>DEI」とは「Document and Entity Information」の略で、提出書類と提出者の基本情報</w:t>
      </w:r>
      <w:r w:rsidRPr="00F145F8">
        <w:rPr>
          <w:rFonts w:asciiTheme="minorEastAsia" w:eastAsiaTheme="minorEastAsia" w:hAnsiTheme="minorEastAsia" w:hint="eastAsia"/>
          <w:sz w:val="21"/>
        </w:rPr>
        <w:t>のこと。</w:t>
      </w:r>
    </w:p>
    <w:p w14:paraId="5D6769D1" w14:textId="346105E4" w:rsidR="006B4D7C" w:rsidRPr="0002351D" w:rsidRDefault="005757E2" w:rsidP="004769A6">
      <w:pPr>
        <w:pStyle w:val="af3"/>
        <w:numPr>
          <w:ilvl w:val="0"/>
          <w:numId w:val="19"/>
        </w:numPr>
        <w:ind w:leftChars="0"/>
        <w:jc w:val="both"/>
        <w:rPr>
          <w:rFonts w:ascii="ＭＳ ゴシック" w:eastAsia="ＭＳ ゴシック" w:hAnsi="ＭＳ ゴシック"/>
        </w:rPr>
      </w:pPr>
      <w:r w:rsidRPr="0002351D">
        <w:rPr>
          <w:rFonts w:ascii="ＭＳ ゴシック" w:eastAsia="ＭＳ ゴシック" w:hAnsi="ＭＳ ゴシック" w:hint="eastAsia"/>
        </w:rPr>
        <w:lastRenderedPageBreak/>
        <w:t>その他の情報：</w:t>
      </w:r>
      <w:r w:rsidR="00D24D9F" w:rsidRPr="0002351D">
        <w:rPr>
          <w:rFonts w:ascii="ＭＳ ゴシック" w:eastAsia="ＭＳ ゴシック" w:hAnsi="ＭＳ ゴシック" w:hint="eastAsia"/>
        </w:rPr>
        <w:t>『</w:t>
      </w:r>
      <w:hyperlink r:id="rId13" w:history="1">
        <w:r w:rsidR="003D6169" w:rsidRPr="00D847C7">
          <w:rPr>
            <w:rStyle w:val="ad"/>
            <w:rFonts w:ascii="ＭＳ ゴシック" w:eastAsia="ＭＳ ゴシック" w:hAnsi="ＭＳ ゴシック" w:hint="eastAsia"/>
          </w:rPr>
          <w:t>記載</w:t>
        </w:r>
        <w:bookmarkStart w:id="0" w:name="_GoBack"/>
        <w:bookmarkEnd w:id="0"/>
        <w:r w:rsidR="003D6169" w:rsidRPr="00D847C7">
          <w:rPr>
            <w:rStyle w:val="ad"/>
            <w:rFonts w:ascii="ＭＳ ゴシック" w:eastAsia="ＭＳ ゴシック" w:hAnsi="ＭＳ ゴシック" w:hint="eastAsia"/>
          </w:rPr>
          <w:t>例</w:t>
        </w:r>
      </w:hyperlink>
      <w:r w:rsidR="00D24D9F" w:rsidRPr="0002351D">
        <w:rPr>
          <w:rFonts w:ascii="ＭＳ ゴシック" w:eastAsia="ＭＳ ゴシック" w:hAnsi="ＭＳ ゴシック" w:hint="eastAsia"/>
        </w:rPr>
        <w:t>』</w:t>
      </w:r>
      <w:r w:rsidR="0031481C" w:rsidRPr="0002351D">
        <w:rPr>
          <w:rFonts w:ascii="ＭＳ ゴシック" w:eastAsia="ＭＳ ゴシック" w:hAnsi="ＭＳ ゴシック" w:hint="eastAsia"/>
        </w:rPr>
        <w:t>、</w:t>
      </w:r>
      <w:r w:rsidR="006B4D7C" w:rsidRPr="0002351D">
        <w:rPr>
          <w:rFonts w:ascii="ＭＳ ゴシック" w:eastAsia="ＭＳ ゴシック" w:hAnsi="ＭＳ ゴシック" w:hint="eastAsia"/>
        </w:rPr>
        <w:t>『</w:t>
      </w:r>
      <w:hyperlink r:id="rId14" w:history="1">
        <w:r w:rsidR="006B4D7C" w:rsidRPr="00D847C7">
          <w:rPr>
            <w:rStyle w:val="ad"/>
            <w:rFonts w:ascii="ＭＳ ゴシック" w:eastAsia="ＭＳ ゴシック" w:hAnsi="ＭＳ ゴシック" w:hint="eastAsia"/>
          </w:rPr>
          <w:t>「番地</w:t>
        </w:r>
        <w:r w:rsidR="006B4D7C" w:rsidRPr="00D847C7">
          <w:rPr>
            <w:rStyle w:val="ad"/>
            <w:rFonts w:ascii="ＭＳ ゴシック" w:eastAsia="ＭＳ ゴシック" w:hAnsi="ＭＳ ゴシック" w:hint="eastAsia"/>
          </w:rPr>
          <w:t>以</w:t>
        </w:r>
        <w:r w:rsidR="006B4D7C" w:rsidRPr="00D847C7">
          <w:rPr>
            <w:rStyle w:val="ad"/>
            <w:rFonts w:ascii="ＭＳ ゴシック" w:eastAsia="ＭＳ ゴシック" w:hAnsi="ＭＳ ゴシック" w:hint="eastAsia"/>
          </w:rPr>
          <w:t>降」、「生年月日」の非縦覧処理の方法（個人の場合のみ）</w:t>
        </w:r>
      </w:hyperlink>
      <w:r w:rsidR="006B4D7C" w:rsidRPr="0002351D">
        <w:rPr>
          <w:rFonts w:ascii="ＭＳ ゴシック" w:eastAsia="ＭＳ ゴシック" w:hAnsi="ＭＳ ゴシック" w:hint="eastAsia"/>
        </w:rPr>
        <w:t>』</w:t>
      </w:r>
      <w:r w:rsidR="0002351D" w:rsidRPr="0002351D">
        <w:rPr>
          <w:rFonts w:ascii="ＭＳ ゴシック" w:eastAsia="ＭＳ ゴシック" w:hAnsi="ＭＳ ゴシック" w:hint="eastAsia"/>
        </w:rPr>
        <w:t>、</w:t>
      </w:r>
      <w:r w:rsidR="006B4D7C" w:rsidRPr="0002351D">
        <w:rPr>
          <w:rFonts w:ascii="ＭＳ ゴシック" w:eastAsia="ＭＳ ゴシック" w:hAnsi="ＭＳ ゴシック" w:hint="eastAsia"/>
        </w:rPr>
        <w:t>『</w:t>
      </w:r>
      <w:hyperlink r:id="rId15" w:history="1">
        <w:r w:rsidR="006B4D7C" w:rsidRPr="00D847C7">
          <w:rPr>
            <w:rStyle w:val="ad"/>
            <w:rFonts w:ascii="ＭＳ ゴシック" w:eastAsia="ＭＳ ゴシック" w:hAnsi="ＭＳ ゴシック" w:hint="eastAsia"/>
          </w:rPr>
          <w:t>「提出者」、「共同保有者</w:t>
        </w:r>
        <w:r w:rsidR="006B4D7C" w:rsidRPr="00D847C7">
          <w:rPr>
            <w:rStyle w:val="ad"/>
            <w:rFonts w:ascii="ＭＳ ゴシック" w:eastAsia="ＭＳ ゴシック" w:hAnsi="ＭＳ ゴシック" w:hint="eastAsia"/>
          </w:rPr>
          <w:t>」</w:t>
        </w:r>
        <w:r w:rsidR="006B4D7C" w:rsidRPr="00D847C7">
          <w:rPr>
            <w:rStyle w:val="ad"/>
            <w:rFonts w:ascii="ＭＳ ゴシック" w:eastAsia="ＭＳ ゴシック" w:hAnsi="ＭＳ ゴシック" w:hint="eastAsia"/>
          </w:rPr>
          <w:t>のタブの追加方法</w:t>
        </w:r>
      </w:hyperlink>
      <w:r w:rsidR="006B4D7C" w:rsidRPr="0002351D">
        <w:rPr>
          <w:rFonts w:ascii="ＭＳ ゴシック" w:eastAsia="ＭＳ ゴシック" w:hAnsi="ＭＳ ゴシック" w:hint="eastAsia"/>
        </w:rPr>
        <w:t>』</w:t>
      </w:r>
    </w:p>
    <w:p w14:paraId="77EEF6D3" w14:textId="49868F46" w:rsidR="0031481C" w:rsidRPr="0031481C" w:rsidRDefault="0031481C" w:rsidP="004769A6">
      <w:pPr>
        <w:ind w:leftChars="200" w:left="480" w:firstLineChars="100" w:firstLine="240"/>
        <w:jc w:val="both"/>
        <w:rPr>
          <w:rFonts w:ascii="ＭＳ ゴシック" w:eastAsia="ＭＳ ゴシック" w:hAnsi="ＭＳ ゴシック"/>
        </w:rPr>
      </w:pPr>
      <w:r w:rsidRPr="0031481C">
        <w:rPr>
          <w:rFonts w:ascii="ＭＳ ゴシック" w:eastAsia="ＭＳ ゴシック" w:hAnsi="ＭＳ ゴシック" w:hint="eastAsia"/>
        </w:rPr>
        <w:t>記載例にはありませんが、「提出者」</w:t>
      </w:r>
      <w:r w:rsidR="000010B2">
        <w:rPr>
          <w:rFonts w:ascii="ＭＳ ゴシック" w:eastAsia="ＭＳ ゴシック" w:hAnsi="ＭＳ ゴシック" w:hint="eastAsia"/>
        </w:rPr>
        <w:t>タブ</w:t>
      </w:r>
      <w:r w:rsidRPr="0031481C">
        <w:rPr>
          <w:rFonts w:ascii="ＭＳ ゴシック" w:eastAsia="ＭＳ ゴシック" w:hAnsi="ＭＳ ゴシック" w:hint="eastAsia"/>
        </w:rPr>
        <w:t>の</w:t>
      </w:r>
      <w:r w:rsidRPr="0031481C">
        <w:rPr>
          <w:rFonts w:ascii="ＭＳ ゴシック" w:eastAsia="ＭＳ ゴシック" w:hAnsi="ＭＳ ゴシック" w:hint="eastAsia"/>
          <w:color w:val="FF0000"/>
        </w:rPr>
        <w:t>≪株券等の売買の媒介者等の名称にかかる添付書類（非縦覧）≫</w:t>
      </w:r>
      <w:r w:rsidRPr="0031481C">
        <w:rPr>
          <w:rFonts w:ascii="ＭＳ ゴシック" w:eastAsia="ＭＳ ゴシック" w:hAnsi="ＭＳ ゴシック" w:hint="eastAsia"/>
        </w:rPr>
        <w:t>も入力が必要となります。</w:t>
      </w:r>
    </w:p>
    <w:p w14:paraId="78B25F11" w14:textId="57808690" w:rsidR="006B4D7C" w:rsidRDefault="006B4D7C" w:rsidP="004769A6">
      <w:pPr>
        <w:ind w:leftChars="200" w:left="720" w:hangingChars="100" w:hanging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02351D">
        <w:rPr>
          <w:rFonts w:ascii="ＭＳ ゴシック" w:eastAsia="ＭＳ ゴシック" w:hAnsi="ＭＳ ゴシック" w:hint="eastAsia"/>
        </w:rPr>
        <w:t>入力に当たり、</w:t>
      </w:r>
      <w:r w:rsidR="0002351D">
        <w:rPr>
          <w:rFonts w:ascii="ＭＳ ゴシック" w:eastAsia="ＭＳ ゴシック" w:hAnsi="ＭＳ ゴシック" w:hint="eastAsia"/>
          <w:u w:val="single"/>
        </w:rPr>
        <w:t>過去</w:t>
      </w:r>
      <w:r w:rsidR="00C87312">
        <w:rPr>
          <w:rFonts w:ascii="ＭＳ ゴシック" w:eastAsia="ＭＳ ゴシック" w:hAnsi="ＭＳ ゴシック" w:hint="eastAsia"/>
          <w:u w:val="single"/>
        </w:rPr>
        <w:t>６か月間以内</w:t>
      </w:r>
      <w:r w:rsidR="0002351D">
        <w:rPr>
          <w:rFonts w:ascii="ＭＳ ゴシック" w:eastAsia="ＭＳ ゴシック" w:hAnsi="ＭＳ ゴシック" w:hint="eastAsia"/>
          <w:u w:val="single"/>
        </w:rPr>
        <w:t>に本登録を行っている報告書のデータを</w:t>
      </w:r>
      <w:r>
        <w:rPr>
          <w:rFonts w:ascii="ＭＳ ゴシック" w:eastAsia="ＭＳ ゴシック" w:hAnsi="ＭＳ ゴシック" w:hint="eastAsia"/>
          <w:u w:val="single"/>
        </w:rPr>
        <w:t>「過去データコピー」から</w:t>
      </w:r>
      <w:r w:rsidRPr="00FD2011">
        <w:rPr>
          <w:rFonts w:ascii="ＭＳ ゴシック" w:eastAsia="ＭＳ ゴシック" w:hAnsi="ＭＳ ゴシック" w:hint="eastAsia"/>
          <w:u w:val="single"/>
        </w:rPr>
        <w:t>「出力」</w:t>
      </w:r>
      <w:r>
        <w:rPr>
          <w:rFonts w:ascii="ＭＳ ゴシック" w:eastAsia="ＭＳ ゴシック" w:hAnsi="ＭＳ ゴシック" w:hint="eastAsia"/>
          <w:u w:val="single"/>
        </w:rPr>
        <w:t>することができます</w:t>
      </w:r>
      <w:r w:rsidRPr="00FD2011">
        <w:rPr>
          <w:rFonts w:ascii="ＭＳ ゴシック" w:eastAsia="ＭＳ ゴシック" w:hAnsi="ＭＳ ゴシック" w:hint="eastAsia"/>
          <w:u w:val="single"/>
        </w:rPr>
        <w:t>。</w:t>
      </w:r>
    </w:p>
    <w:p w14:paraId="236B5C58" w14:textId="77777777" w:rsidR="006B4D7C" w:rsidRDefault="006B4D7C" w:rsidP="004769A6">
      <w:pPr>
        <w:ind w:leftChars="100" w:left="720" w:hangingChars="200" w:hanging="480"/>
        <w:jc w:val="both"/>
        <w:rPr>
          <w:rFonts w:ascii="ＭＳ ゴシック" w:eastAsia="ＭＳ ゴシック" w:hAnsi="ＭＳ ゴシック"/>
        </w:rPr>
      </w:pPr>
    </w:p>
    <w:p w14:paraId="7CBF4C9A" w14:textId="4D35E1F1" w:rsidR="00CF7A04" w:rsidRDefault="006B4D7C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　</w:t>
      </w:r>
      <w:r w:rsidR="00CF7A04">
        <w:rPr>
          <w:rFonts w:ascii="ＭＳ ゴシック" w:eastAsia="ＭＳ ゴシック" w:hAnsi="ＭＳ ゴシック" w:hint="eastAsia"/>
        </w:rPr>
        <w:t>代理人が提出する場合や共同保有者分をまとめて提出する場合</w:t>
      </w:r>
      <w:r>
        <w:rPr>
          <w:rFonts w:ascii="ＭＳ ゴシック" w:eastAsia="ＭＳ ゴシック" w:hAnsi="ＭＳ ゴシック" w:hint="eastAsia"/>
        </w:rPr>
        <w:t>には、</w:t>
      </w:r>
      <w:r w:rsidR="00CF7A04">
        <w:rPr>
          <w:rFonts w:ascii="ＭＳ ゴシック" w:eastAsia="ＭＳ ゴシック" w:hAnsi="ＭＳ ゴシック" w:hint="eastAsia"/>
        </w:rPr>
        <w:t>「総括</w:t>
      </w:r>
      <w:r>
        <w:rPr>
          <w:rFonts w:ascii="ＭＳ ゴシック" w:eastAsia="ＭＳ ゴシック" w:hAnsi="ＭＳ ゴシック" w:hint="eastAsia"/>
        </w:rPr>
        <w:t>表</w:t>
      </w:r>
      <w:r w:rsidR="00E772A1">
        <w:rPr>
          <w:rFonts w:ascii="ＭＳ ゴシック" w:eastAsia="ＭＳ ゴシック" w:hAnsi="ＭＳ ゴシック" w:hint="eastAsia"/>
        </w:rPr>
        <w:t>」タブ</w:t>
      </w:r>
      <w:r>
        <w:rPr>
          <w:rFonts w:ascii="ＭＳ ゴシック" w:eastAsia="ＭＳ ゴシック" w:hAnsi="ＭＳ ゴシック" w:hint="eastAsia"/>
        </w:rPr>
        <w:t>の</w:t>
      </w:r>
      <w:r w:rsidRPr="006B4D7C">
        <w:rPr>
          <w:rFonts w:ascii="ＭＳ ゴシック" w:eastAsia="ＭＳ ゴシック" w:hAnsi="ＭＳ ゴシック" w:hint="eastAsia"/>
          <w:color w:val="FF0000"/>
        </w:rPr>
        <w:t>＜代替書面・添付文書＞</w:t>
      </w:r>
      <w:r>
        <w:rPr>
          <w:rFonts w:ascii="ＭＳ ゴシック" w:eastAsia="ＭＳ ゴシック" w:hAnsi="ＭＳ ゴシック" w:hint="eastAsia"/>
        </w:rPr>
        <w:t>において</w:t>
      </w:r>
      <w:r w:rsidRPr="006B4D7C">
        <w:rPr>
          <w:rFonts w:ascii="ＭＳ ゴシック" w:eastAsia="ＭＳ ゴシック" w:hAnsi="ＭＳ ゴシック" w:hint="eastAsia"/>
          <w:color w:val="FF0000"/>
        </w:rPr>
        <w:t>委任状の添付</w:t>
      </w:r>
      <w:r>
        <w:rPr>
          <w:rFonts w:ascii="ＭＳ ゴシック" w:eastAsia="ＭＳ ゴシック" w:hAnsi="ＭＳ ゴシック" w:hint="eastAsia"/>
        </w:rPr>
        <w:t>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>
        <w:rPr>
          <w:rFonts w:ascii="ＭＳ ゴシック" w:eastAsia="ＭＳ ゴシック" w:hAnsi="ＭＳ ゴシック" w:hint="eastAsia"/>
        </w:rPr>
        <w:t>。</w:t>
      </w:r>
    </w:p>
    <w:p w14:paraId="315AA1F0" w14:textId="1211C15E" w:rsidR="00C070B0" w:rsidRPr="00FD2011" w:rsidRDefault="00D24D9F" w:rsidP="004769A6">
      <w:pPr>
        <w:ind w:leftChars="100" w:left="240" w:firstLineChars="100" w:firstLine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74727B6" w14:textId="1AD73B3E" w:rsidR="001D3220" w:rsidRPr="006B4D7C" w:rsidRDefault="006B4D7C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　</w:t>
      </w:r>
      <w:r w:rsidR="001D3220" w:rsidRPr="006B4D7C">
        <w:rPr>
          <w:rFonts w:ascii="ＭＳ ゴシック" w:eastAsia="ＭＳ ゴシック" w:hAnsi="ＭＳ ゴシック" w:hint="eastAsia"/>
        </w:rPr>
        <w:t>訂正報告書の作成の際には、「</w:t>
      </w:r>
      <w:r w:rsidR="001D3220" w:rsidRPr="006B4D7C">
        <w:rPr>
          <w:rFonts w:ascii="ＭＳ ゴシック" w:eastAsia="ＭＳ ゴシック" w:hAnsi="ＭＳ ゴシック" w:hint="eastAsia"/>
          <w:color w:val="FF0000"/>
        </w:rPr>
        <w:t>訂正事由</w:t>
      </w:r>
      <w:r w:rsidR="001D3220" w:rsidRPr="006B4D7C">
        <w:rPr>
          <w:rFonts w:ascii="ＭＳ ゴシック" w:eastAsia="ＭＳ ゴシック" w:hAnsi="ＭＳ ゴシック" w:hint="eastAsia"/>
        </w:rPr>
        <w:t>」と</w:t>
      </w:r>
      <w:r w:rsidR="001D3220" w:rsidRPr="006B4D7C">
        <w:rPr>
          <w:rFonts w:ascii="ＭＳ ゴシック" w:eastAsia="ＭＳ ゴシック" w:hAnsi="ＭＳ ゴシック" w:hint="eastAsia"/>
          <w:color w:val="FF0000"/>
        </w:rPr>
        <w:t>訂正を行う項目</w:t>
      </w:r>
      <w:r w:rsidR="001D3220" w:rsidRPr="006B4D7C">
        <w:rPr>
          <w:rFonts w:ascii="ＭＳ ゴシック" w:eastAsia="ＭＳ ゴシック" w:hAnsi="ＭＳ ゴシック" w:hint="eastAsia"/>
        </w:rPr>
        <w:t>のみ入力を行って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 w:rsidR="001D3220" w:rsidRPr="006B4D7C">
        <w:rPr>
          <w:rFonts w:ascii="ＭＳ ゴシック" w:eastAsia="ＭＳ ゴシック" w:hAnsi="ＭＳ ゴシック" w:hint="eastAsia"/>
        </w:rPr>
        <w:t>。</w:t>
      </w:r>
    </w:p>
    <w:p w14:paraId="34BC6ECB" w14:textId="77777777" w:rsidR="0002351D" w:rsidRDefault="0002351D" w:rsidP="004769A6">
      <w:pPr>
        <w:ind w:leftChars="100" w:left="480" w:hangingChars="100" w:hanging="240"/>
        <w:jc w:val="both"/>
        <w:rPr>
          <w:rStyle w:val="ad"/>
          <w:rFonts w:ascii="ＭＳ ゴシック" w:eastAsia="ＭＳ ゴシック" w:hAnsi="ＭＳ ゴシック"/>
          <w:color w:val="auto"/>
          <w:u w:val="none"/>
        </w:rPr>
      </w:pPr>
    </w:p>
    <w:p w14:paraId="3AF432B7" w14:textId="2847096B" w:rsidR="0002351D" w:rsidRPr="005934A7" w:rsidRDefault="0002351D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 w:rsidRPr="005934A7">
        <w:rPr>
          <w:rStyle w:val="ad"/>
          <w:rFonts w:ascii="ＭＳ ゴシック" w:eastAsia="ＭＳ ゴシック" w:hAnsi="ＭＳ ゴシック" w:hint="eastAsia"/>
          <w:color w:val="auto"/>
          <w:u w:val="none"/>
        </w:rPr>
        <w:t>●</w:t>
      </w:r>
      <w:r w:rsidRPr="005934A7">
        <w:rPr>
          <w:rFonts w:ascii="ＭＳ ゴシック" w:eastAsia="ＭＳ ゴシック" w:hAnsi="ＭＳ ゴシック" w:hint="eastAsia"/>
        </w:rPr>
        <w:t xml:space="preserve">　提出に際しては、</w:t>
      </w:r>
      <w:r>
        <w:rPr>
          <w:rFonts w:ascii="ＭＳ ゴシック" w:eastAsia="ＭＳ ゴシック" w:hAnsi="ＭＳ ゴシック" w:hint="eastAsia"/>
        </w:rPr>
        <w:t>『</w:t>
      </w:r>
      <w:hyperlink r:id="rId16" w:history="1">
        <w:r w:rsidRPr="00D847C7">
          <w:rPr>
            <w:rStyle w:val="ad"/>
            <w:rFonts w:ascii="ＭＳ ゴシック" w:eastAsia="ＭＳ ゴシック" w:hAnsi="ＭＳ ゴシック" w:hint="eastAsia"/>
          </w:rPr>
          <w:t>大量保有報告書／変</w:t>
        </w:r>
        <w:r w:rsidRPr="00D847C7">
          <w:rPr>
            <w:rStyle w:val="ad"/>
            <w:rFonts w:ascii="ＭＳ ゴシック" w:eastAsia="ＭＳ ゴシック" w:hAnsi="ＭＳ ゴシック" w:hint="eastAsia"/>
          </w:rPr>
          <w:t>更</w:t>
        </w:r>
        <w:r w:rsidRPr="00D847C7">
          <w:rPr>
            <w:rStyle w:val="ad"/>
            <w:rFonts w:ascii="ＭＳ ゴシック" w:eastAsia="ＭＳ ゴシック" w:hAnsi="ＭＳ ゴシック" w:hint="eastAsia"/>
          </w:rPr>
          <w:t>報告書　提出チェックリスト</w:t>
        </w:r>
      </w:hyperlink>
      <w:r>
        <w:rPr>
          <w:rFonts w:ascii="ＭＳ ゴシック" w:eastAsia="ＭＳ ゴシック" w:hAnsi="ＭＳ ゴシック" w:hint="eastAsia"/>
        </w:rPr>
        <w:t>』</w:t>
      </w:r>
      <w:r w:rsidRPr="005934A7">
        <w:rPr>
          <w:rFonts w:ascii="ＭＳ ゴシック" w:eastAsia="ＭＳ ゴシック" w:hAnsi="ＭＳ ゴシック" w:hint="eastAsia"/>
        </w:rPr>
        <w:t>をご活用いただき、記載漏れ、添付資料の漏れ</w:t>
      </w:r>
      <w:r w:rsidR="00E41448">
        <w:rPr>
          <w:rFonts w:ascii="ＭＳ ゴシック" w:eastAsia="ＭＳ ゴシック" w:hAnsi="ＭＳ ゴシック" w:hint="eastAsia"/>
        </w:rPr>
        <w:t>、非縦覧の設定誤り等</w:t>
      </w:r>
      <w:r w:rsidRPr="005934A7">
        <w:rPr>
          <w:rFonts w:ascii="ＭＳ ゴシック" w:eastAsia="ＭＳ ゴシック" w:hAnsi="ＭＳ ゴシック" w:hint="eastAsia"/>
        </w:rPr>
        <w:t>のないよう確認して下さい。</w:t>
      </w:r>
    </w:p>
    <w:p w14:paraId="18040847" w14:textId="77777777" w:rsidR="001D3220" w:rsidRPr="0002351D" w:rsidRDefault="001D3220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</w:p>
    <w:p w14:paraId="02ADC102" w14:textId="4E088487" w:rsidR="00AF4644" w:rsidRDefault="006D7445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>●　必要な項目の入力後</w:t>
      </w:r>
      <w:r w:rsidR="00AF4644" w:rsidRPr="005934A7">
        <w:rPr>
          <w:rFonts w:ascii="ＭＳ ゴシック" w:eastAsia="ＭＳ ゴシック" w:hAnsi="ＭＳ ゴシック" w:hint="eastAsia"/>
        </w:rPr>
        <w:t>、</w:t>
      </w:r>
      <w:r w:rsidR="00AF4644" w:rsidRPr="00CF7A04">
        <w:rPr>
          <w:rFonts w:ascii="ＭＳ ゴシック" w:eastAsia="ＭＳ ゴシック" w:hAnsi="ＭＳ ゴシック" w:hint="eastAsia"/>
        </w:rPr>
        <w:t>「仮登録」</w:t>
      </w:r>
      <w:r w:rsidR="009B69BA" w:rsidRPr="00CF7A04">
        <w:rPr>
          <w:rFonts w:ascii="ＭＳ ゴシック" w:eastAsia="ＭＳ ゴシック" w:hAnsi="ＭＳ ゴシック" w:hint="eastAsia"/>
        </w:rPr>
        <w:t>、</w:t>
      </w:r>
      <w:r w:rsidR="00C60F91" w:rsidRPr="00CF7A04">
        <w:rPr>
          <w:rFonts w:ascii="ＭＳ ゴシック" w:eastAsia="ＭＳ ゴシック" w:hAnsi="ＭＳ ゴシック" w:hint="eastAsia"/>
        </w:rPr>
        <w:t>「本登録」</w:t>
      </w:r>
      <w:r w:rsidR="006B4D7C">
        <w:rPr>
          <w:rFonts w:ascii="ＭＳ ゴシック" w:eastAsia="ＭＳ ゴシック" w:hAnsi="ＭＳ ゴシック" w:hint="eastAsia"/>
        </w:rPr>
        <w:t>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 w:rsidR="006B4D7C">
        <w:rPr>
          <w:rFonts w:ascii="ＭＳ ゴシック" w:eastAsia="ＭＳ ゴシック" w:hAnsi="ＭＳ ゴシック" w:hint="eastAsia"/>
        </w:rPr>
        <w:t>。</w:t>
      </w:r>
    </w:p>
    <w:p w14:paraId="6BBD682F" w14:textId="5419BC45" w:rsidR="0002351D" w:rsidRPr="00CF7A04" w:rsidRDefault="0002351D" w:rsidP="004769A6">
      <w:pPr>
        <w:ind w:leftChars="100" w:left="72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　</w:t>
      </w:r>
      <w:r w:rsidRPr="002011C5">
        <w:rPr>
          <w:rFonts w:ascii="ＭＳ ゴシック" w:eastAsia="ＭＳ ゴシック" w:hAnsi="ＭＳ ゴシック" w:hint="eastAsia"/>
          <w:u w:val="single"/>
        </w:rPr>
        <w:t>１度</w:t>
      </w:r>
      <w:r w:rsidR="00331B0D">
        <w:rPr>
          <w:rFonts w:ascii="ＭＳ ゴシック" w:eastAsia="ＭＳ ゴシック" w:hAnsi="ＭＳ ゴシック" w:hint="eastAsia"/>
          <w:u w:val="single"/>
        </w:rPr>
        <w:t>EDINETに</w:t>
      </w:r>
      <w:r w:rsidRPr="002011C5">
        <w:rPr>
          <w:rFonts w:ascii="ＭＳ ゴシック" w:eastAsia="ＭＳ ゴシック" w:hAnsi="ＭＳ ゴシック" w:hint="eastAsia"/>
          <w:u w:val="single"/>
        </w:rPr>
        <w:t>提出した報告書は</w:t>
      </w:r>
      <w:r w:rsidR="00331B0D">
        <w:rPr>
          <w:rFonts w:ascii="ＭＳ ゴシック" w:eastAsia="ＭＳ ゴシック" w:hAnsi="ＭＳ ゴシック" w:hint="eastAsia"/>
          <w:u w:val="single"/>
        </w:rPr>
        <w:t>、削除</w:t>
      </w:r>
      <w:r w:rsidRPr="002011C5">
        <w:rPr>
          <w:rFonts w:ascii="ＭＳ ゴシック" w:eastAsia="ＭＳ ゴシック" w:hAnsi="ＭＳ ゴシック" w:hint="eastAsia"/>
          <w:u w:val="single"/>
        </w:rPr>
        <w:t>できません</w:t>
      </w:r>
      <w:r>
        <w:rPr>
          <w:rFonts w:ascii="ＭＳ ゴシック" w:eastAsia="ＭＳ ゴシック" w:hAnsi="ＭＳ ゴシック" w:hint="eastAsia"/>
          <w:u w:val="single"/>
        </w:rPr>
        <w:t>。</w:t>
      </w:r>
      <w:r>
        <w:rPr>
          <w:rFonts w:ascii="ＭＳ ゴシック" w:eastAsia="ＭＳ ゴシック" w:hAnsi="ＭＳ ゴシック" w:hint="eastAsia"/>
        </w:rPr>
        <w:t>「内容確認」にて入力内容</w:t>
      </w:r>
      <w:r w:rsidRPr="005934A7">
        <w:rPr>
          <w:rFonts w:ascii="ＭＳ ゴシック" w:eastAsia="ＭＳ ゴシック" w:hAnsi="ＭＳ ゴシック" w:hint="eastAsia"/>
        </w:rPr>
        <w:t>を確認した上で、「本登録」を行って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 w:rsidRPr="005934A7">
        <w:rPr>
          <w:rFonts w:ascii="ＭＳ ゴシック" w:eastAsia="ＭＳ ゴシック" w:hAnsi="ＭＳ ゴシック" w:hint="eastAsia"/>
        </w:rPr>
        <w:t>。</w:t>
      </w:r>
    </w:p>
    <w:p w14:paraId="03D7341B" w14:textId="7A58758F" w:rsidR="009B4B36" w:rsidRDefault="001C22A0" w:rsidP="004769A6">
      <w:pPr>
        <w:ind w:leftChars="100" w:left="720" w:hangingChars="200" w:hanging="48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 xml:space="preserve">　</w:t>
      </w:r>
      <w:r w:rsidR="0002351D">
        <w:rPr>
          <w:rFonts w:ascii="ＭＳ ゴシック" w:eastAsia="ＭＳ ゴシック" w:hAnsi="ＭＳ ゴシック" w:hint="eastAsia"/>
        </w:rPr>
        <w:t>※</w:t>
      </w:r>
      <w:r w:rsidRPr="005934A7">
        <w:rPr>
          <w:rFonts w:ascii="ＭＳ ゴシック" w:eastAsia="ＭＳ ゴシック" w:hAnsi="ＭＳ ゴシック" w:hint="eastAsia"/>
        </w:rPr>
        <w:t xml:space="preserve">　</w:t>
      </w:r>
      <w:r w:rsidR="00AF4644" w:rsidRPr="005934A7">
        <w:rPr>
          <w:rFonts w:ascii="ＭＳ ゴシック" w:eastAsia="ＭＳ ゴシック" w:hAnsi="ＭＳ ゴシック" w:hint="eastAsia"/>
        </w:rPr>
        <w:t>仮登録において</w:t>
      </w:r>
      <w:r w:rsidR="009B69BA">
        <w:rPr>
          <w:rFonts w:ascii="ＭＳ ゴシック" w:eastAsia="ＭＳ ゴシック" w:hAnsi="ＭＳ ゴシック" w:hint="eastAsia"/>
        </w:rPr>
        <w:t>「仮登録チェック</w:t>
      </w:r>
      <w:r w:rsidR="00AF4644" w:rsidRPr="005934A7">
        <w:rPr>
          <w:rFonts w:ascii="ＭＳ ゴシック" w:eastAsia="ＭＳ ゴシック" w:hAnsi="ＭＳ ゴシック" w:hint="eastAsia"/>
        </w:rPr>
        <w:t>エラー</w:t>
      </w:r>
      <w:r w:rsidR="009B69BA">
        <w:rPr>
          <w:rFonts w:ascii="ＭＳ ゴシック" w:eastAsia="ＭＳ ゴシック" w:hAnsi="ＭＳ ゴシック" w:hint="eastAsia"/>
        </w:rPr>
        <w:t>」</w:t>
      </w:r>
      <w:r w:rsidR="00AF4644" w:rsidRPr="005934A7">
        <w:rPr>
          <w:rFonts w:ascii="ＭＳ ゴシック" w:eastAsia="ＭＳ ゴシック" w:hAnsi="ＭＳ ゴシック" w:hint="eastAsia"/>
        </w:rPr>
        <w:t>が生じた場合には、「</w:t>
      </w:r>
      <w:r w:rsidR="003A1462" w:rsidRPr="005934A7">
        <w:rPr>
          <w:rFonts w:ascii="ＭＳ ゴシック" w:eastAsia="ＭＳ ゴシック" w:hAnsi="ＭＳ ゴシック" w:hint="eastAsia"/>
        </w:rPr>
        <w:t>ログ表示</w:t>
      </w:r>
      <w:r w:rsidR="00AF4644" w:rsidRPr="005934A7">
        <w:rPr>
          <w:rFonts w:ascii="ＭＳ ゴシック" w:eastAsia="ＭＳ ゴシック" w:hAnsi="ＭＳ ゴシック" w:hint="eastAsia"/>
        </w:rPr>
        <w:t>」</w:t>
      </w:r>
      <w:r w:rsidR="0002351D">
        <w:rPr>
          <w:rFonts w:ascii="ＭＳ ゴシック" w:eastAsia="ＭＳ ゴシック" w:hAnsi="ＭＳ ゴシック" w:hint="eastAsia"/>
        </w:rPr>
        <w:t>から</w:t>
      </w:r>
      <w:r w:rsidR="003A1462" w:rsidRPr="005934A7">
        <w:rPr>
          <w:rFonts w:ascii="ＭＳ ゴシック" w:eastAsia="ＭＳ ゴシック" w:hAnsi="ＭＳ ゴシック" w:hint="eastAsia"/>
        </w:rPr>
        <w:t>エラー内容</w:t>
      </w:r>
      <w:r w:rsidR="001114BC">
        <w:rPr>
          <w:rFonts w:ascii="ＭＳ ゴシック" w:eastAsia="ＭＳ ゴシック" w:hAnsi="ＭＳ ゴシック" w:hint="eastAsia"/>
        </w:rPr>
        <w:t>を</w:t>
      </w:r>
      <w:r w:rsidR="003A1462" w:rsidRPr="005934A7">
        <w:rPr>
          <w:rFonts w:ascii="ＭＳ ゴシック" w:eastAsia="ＭＳ ゴシック" w:hAnsi="ＭＳ ゴシック" w:hint="eastAsia"/>
        </w:rPr>
        <w:t>確認</w:t>
      </w:r>
      <w:r w:rsidR="001114BC">
        <w:rPr>
          <w:rFonts w:ascii="ＭＳ ゴシック" w:eastAsia="ＭＳ ゴシック" w:hAnsi="ＭＳ ゴシック" w:hint="eastAsia"/>
        </w:rPr>
        <w:t>の上</w:t>
      </w:r>
      <w:r w:rsidR="003A1462" w:rsidRPr="005934A7">
        <w:rPr>
          <w:rFonts w:ascii="ＭＳ ゴシック" w:eastAsia="ＭＳ ゴシック" w:hAnsi="ＭＳ ゴシック" w:hint="eastAsia"/>
        </w:rPr>
        <w:t>、</w:t>
      </w:r>
      <w:r w:rsidR="0002351D">
        <w:rPr>
          <w:rFonts w:ascii="ＭＳ ゴシック" w:eastAsia="ＭＳ ゴシック" w:hAnsi="ＭＳ ゴシック" w:hint="eastAsia"/>
        </w:rPr>
        <w:t>「</w:t>
      </w:r>
      <w:r w:rsidR="0002351D" w:rsidRPr="005757E2">
        <w:rPr>
          <w:rFonts w:ascii="ＭＳ ゴシック" w:eastAsia="ＭＳ ゴシック" w:hAnsi="ＭＳ ゴシック" w:hint="eastAsia"/>
        </w:rPr>
        <w:t>大量保有報告書登録画面</w:t>
      </w:r>
      <w:r w:rsidR="0002351D">
        <w:rPr>
          <w:rFonts w:ascii="ＭＳ ゴシック" w:eastAsia="ＭＳ ゴシック" w:hAnsi="ＭＳ ゴシック" w:hint="eastAsia"/>
        </w:rPr>
        <w:t>」で</w:t>
      </w:r>
      <w:r w:rsidR="003A1462" w:rsidRPr="005934A7">
        <w:rPr>
          <w:rFonts w:ascii="ＭＳ ゴシック" w:eastAsia="ＭＳ ゴシック" w:hAnsi="ＭＳ ゴシック" w:hint="eastAsia"/>
        </w:rPr>
        <w:t>エラー箇所の修正を行って</w:t>
      </w:r>
      <w:r w:rsidR="006437C1">
        <w:rPr>
          <w:rFonts w:ascii="ＭＳ ゴシック" w:eastAsia="ＭＳ ゴシック" w:hAnsi="ＭＳ ゴシック" w:hint="eastAsia"/>
        </w:rPr>
        <w:t>下さい</w:t>
      </w:r>
      <w:r w:rsidR="003A1462" w:rsidRPr="005934A7">
        <w:rPr>
          <w:rFonts w:ascii="ＭＳ ゴシック" w:eastAsia="ＭＳ ゴシック" w:hAnsi="ＭＳ ゴシック" w:hint="eastAsia"/>
        </w:rPr>
        <w:t>。</w:t>
      </w:r>
    </w:p>
    <w:p w14:paraId="56CCF0DA" w14:textId="2EA2EEA1" w:rsidR="00AF4644" w:rsidRPr="005934A7" w:rsidRDefault="009B4B36" w:rsidP="004769A6">
      <w:pPr>
        <w:ind w:leftChars="300" w:left="7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B69BA" w:rsidRPr="009B69BA">
        <w:rPr>
          <w:rFonts w:ascii="ＭＳ ゴシック" w:eastAsia="ＭＳ ゴシック" w:hAnsi="ＭＳ ゴシック" w:hint="eastAsia"/>
        </w:rPr>
        <w:t>エラー発生時の対処方法は、『</w:t>
      </w:r>
      <w:hyperlink r:id="rId17" w:history="1">
        <w:r w:rsidR="009B69BA" w:rsidRPr="00D24D9F">
          <w:rPr>
            <w:rStyle w:val="ad"/>
            <w:rFonts w:ascii="ＭＳ ゴシック" w:eastAsia="ＭＳ ゴシック" w:hAnsi="ＭＳ ゴシック" w:hint="eastAsia"/>
          </w:rPr>
          <w:t>バリデーションガイドライン</w:t>
        </w:r>
      </w:hyperlink>
      <w:r w:rsidR="009B69BA" w:rsidRPr="009B69BA">
        <w:rPr>
          <w:rFonts w:ascii="ＭＳ ゴシック" w:eastAsia="ＭＳ ゴシック" w:hAnsi="ＭＳ ゴシック" w:hint="eastAsia"/>
        </w:rPr>
        <w:t>』、『</w:t>
      </w:r>
      <w:hyperlink r:id="rId18" w:history="1">
        <w:r w:rsidR="009B69BA" w:rsidRPr="00D24D9F">
          <w:rPr>
            <w:rStyle w:val="ad"/>
            <w:rFonts w:ascii="ＭＳ ゴシック" w:eastAsia="ＭＳ ゴシック" w:hAnsi="ＭＳ ゴシック" w:hint="eastAsia"/>
          </w:rPr>
          <w:t>バリデーションメッセージ一覧</w:t>
        </w:r>
      </w:hyperlink>
      <w:r w:rsidR="009B69BA" w:rsidRPr="009B69BA">
        <w:rPr>
          <w:rFonts w:ascii="ＭＳ ゴシック" w:eastAsia="ＭＳ ゴシック" w:hAnsi="ＭＳ ゴシック" w:hint="eastAsia"/>
        </w:rPr>
        <w:t>』及び『</w:t>
      </w:r>
      <w:hyperlink r:id="rId19" w:history="1">
        <w:r w:rsidR="009B69BA" w:rsidRPr="00D24D9F">
          <w:rPr>
            <w:rStyle w:val="ad"/>
            <w:rFonts w:ascii="ＭＳ ゴシック" w:eastAsia="ＭＳ ゴシック" w:hAnsi="ＭＳ ゴシック" w:hint="eastAsia"/>
          </w:rPr>
          <w:t>提出書類ファイル仕様書</w:t>
        </w:r>
      </w:hyperlink>
      <w:r w:rsidR="009B69BA" w:rsidRPr="009B69BA">
        <w:rPr>
          <w:rFonts w:ascii="ＭＳ ゴシック" w:eastAsia="ＭＳ ゴシック" w:hAnsi="ＭＳ ゴシック" w:hint="eastAsia"/>
        </w:rPr>
        <w:t>』も</w:t>
      </w:r>
      <w:r w:rsidR="00D24D9F">
        <w:rPr>
          <w:rFonts w:ascii="ＭＳ ゴシック" w:eastAsia="ＭＳ ゴシック" w:hAnsi="ＭＳ ゴシック" w:hint="eastAsia"/>
        </w:rPr>
        <w:t>ご</w:t>
      </w:r>
      <w:r w:rsidR="009B69BA" w:rsidRPr="009B69BA">
        <w:rPr>
          <w:rFonts w:ascii="ＭＳ ゴシック" w:eastAsia="ＭＳ ゴシック" w:hAnsi="ＭＳ ゴシック" w:hint="eastAsia"/>
        </w:rPr>
        <w:t>参照</w:t>
      </w:r>
      <w:r w:rsidR="006437C1">
        <w:rPr>
          <w:rFonts w:ascii="ＭＳ ゴシック" w:eastAsia="ＭＳ ゴシック" w:hAnsi="ＭＳ ゴシック" w:hint="eastAsia"/>
        </w:rPr>
        <w:t>下さい</w:t>
      </w:r>
      <w:r w:rsidR="009B69BA" w:rsidRPr="009B69BA">
        <w:rPr>
          <w:rFonts w:ascii="ＭＳ ゴシック" w:eastAsia="ＭＳ ゴシック" w:hAnsi="ＭＳ ゴシック" w:hint="eastAsia"/>
        </w:rPr>
        <w:t>。</w:t>
      </w:r>
    </w:p>
    <w:p w14:paraId="35CB8027" w14:textId="5D241DF4" w:rsidR="00B40DBE" w:rsidRPr="005934A7" w:rsidRDefault="001D3220" w:rsidP="004769A6">
      <w:pPr>
        <w:ind w:leftChars="100" w:left="720" w:hangingChars="200" w:hanging="48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 xml:space="preserve">　</w:t>
      </w:r>
    </w:p>
    <w:p w14:paraId="04616B51" w14:textId="155F130B" w:rsidR="009D177E" w:rsidRDefault="0092712A" w:rsidP="004769A6">
      <w:pPr>
        <w:ind w:leftChars="100" w:left="480" w:hangingChars="100" w:hanging="240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 xml:space="preserve">●　</w:t>
      </w:r>
      <w:r w:rsidR="00C13615">
        <w:rPr>
          <w:rFonts w:ascii="ＭＳ ゴシック" w:eastAsia="ＭＳ ゴシック" w:hAnsi="ＭＳ ゴシック" w:hint="eastAsia"/>
        </w:rPr>
        <w:t>本案内は、大量保有報告書の記載について</w:t>
      </w:r>
      <w:r w:rsidR="003A1462" w:rsidRPr="005934A7">
        <w:rPr>
          <w:rFonts w:ascii="ＭＳ ゴシック" w:eastAsia="ＭＳ ゴシック" w:hAnsi="ＭＳ ゴシック" w:hint="eastAsia"/>
        </w:rPr>
        <w:t>簡易にまとめた</w:t>
      </w:r>
      <w:r w:rsidR="006D7445" w:rsidRPr="005934A7">
        <w:rPr>
          <w:rFonts w:ascii="ＭＳ ゴシック" w:eastAsia="ＭＳ ゴシック" w:hAnsi="ＭＳ ゴシック" w:hint="eastAsia"/>
        </w:rPr>
        <w:t>ものとなりますので、詳細については、以下の書類</w:t>
      </w:r>
      <w:r w:rsidR="00CD53BD">
        <w:rPr>
          <w:rFonts w:ascii="ＭＳ ゴシック" w:eastAsia="ＭＳ ゴシック" w:hAnsi="ＭＳ ゴシック" w:hint="eastAsia"/>
        </w:rPr>
        <w:t>を</w:t>
      </w:r>
      <w:r w:rsidR="006D7445" w:rsidRPr="005934A7">
        <w:rPr>
          <w:rFonts w:ascii="ＭＳ ゴシック" w:eastAsia="ＭＳ ゴシック" w:hAnsi="ＭＳ ゴシック" w:hint="eastAsia"/>
        </w:rPr>
        <w:t>ご参照</w:t>
      </w:r>
      <w:r w:rsidR="00CD53BD">
        <w:rPr>
          <w:rFonts w:ascii="ＭＳ ゴシック" w:eastAsia="ＭＳ ゴシック" w:hAnsi="ＭＳ ゴシック" w:hint="eastAsia"/>
        </w:rPr>
        <w:t>下さい。その上で</w:t>
      </w:r>
      <w:r w:rsidR="006D7445" w:rsidRPr="005934A7">
        <w:rPr>
          <w:rFonts w:ascii="ＭＳ ゴシック" w:eastAsia="ＭＳ ゴシック" w:hAnsi="ＭＳ ゴシック" w:hint="eastAsia"/>
        </w:rPr>
        <w:t>、ご不明</w:t>
      </w:r>
      <w:r w:rsidR="00CD53BD">
        <w:rPr>
          <w:rFonts w:ascii="ＭＳ ゴシック" w:eastAsia="ＭＳ ゴシック" w:hAnsi="ＭＳ ゴシック" w:hint="eastAsia"/>
        </w:rPr>
        <w:t>な</w:t>
      </w:r>
      <w:r w:rsidR="006D7445" w:rsidRPr="005934A7">
        <w:rPr>
          <w:rFonts w:ascii="ＭＳ ゴシック" w:eastAsia="ＭＳ ゴシック" w:hAnsi="ＭＳ ゴシック" w:hint="eastAsia"/>
        </w:rPr>
        <w:t>点がございましたら、</w:t>
      </w:r>
      <w:r w:rsidR="00CA08B9">
        <w:rPr>
          <w:rFonts w:ascii="ＭＳ ゴシック" w:eastAsia="ＭＳ ゴシック" w:hAnsi="ＭＳ ゴシック" w:hint="eastAsia"/>
        </w:rPr>
        <w:t>ご自身の</w:t>
      </w:r>
      <w:r w:rsidR="00CA08B9" w:rsidRPr="00942DD7">
        <w:rPr>
          <w:rFonts w:ascii="ＭＳ ゴシック" w:eastAsia="ＭＳ ゴシック" w:hAnsi="ＭＳ ゴシック" w:hint="eastAsia"/>
        </w:rPr>
        <w:t>お</w:t>
      </w:r>
      <w:r w:rsidR="00CA08B9">
        <w:rPr>
          <w:rFonts w:ascii="ＭＳ ゴシック" w:eastAsia="ＭＳ ゴシック" w:hAnsi="ＭＳ ゴシック" w:hint="eastAsia"/>
        </w:rPr>
        <w:t>住まいの住所又は本店所在地を所管する管轄財務（支）局等</w:t>
      </w:r>
      <w:r w:rsidR="006D7445" w:rsidRPr="005934A7">
        <w:rPr>
          <w:rFonts w:ascii="ＭＳ ゴシック" w:eastAsia="ＭＳ ゴシック" w:hAnsi="ＭＳ ゴシック" w:hint="eastAsia"/>
        </w:rPr>
        <w:t>の証券監査官部門までご連絡</w:t>
      </w:r>
      <w:r w:rsidR="006437C1">
        <w:rPr>
          <w:rFonts w:ascii="ＭＳ ゴシック" w:eastAsia="ＭＳ ゴシック" w:hAnsi="ＭＳ ゴシック" w:hint="eastAsia"/>
        </w:rPr>
        <w:t>下さい</w:t>
      </w:r>
      <w:r w:rsidR="006D7445" w:rsidRPr="005934A7">
        <w:rPr>
          <w:rFonts w:ascii="ＭＳ ゴシック" w:eastAsia="ＭＳ ゴシック" w:hAnsi="ＭＳ ゴシック" w:hint="eastAsia"/>
        </w:rPr>
        <w:t>。</w:t>
      </w:r>
    </w:p>
    <w:p w14:paraId="6FACA567" w14:textId="2D32FF0C" w:rsidR="003A1462" w:rsidRPr="00942DD7" w:rsidRDefault="00720177" w:rsidP="004769A6">
      <w:pPr>
        <w:pStyle w:val="af3"/>
        <w:numPr>
          <w:ilvl w:val="0"/>
          <w:numId w:val="9"/>
        </w:numPr>
        <w:ind w:leftChars="294" w:left="1126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>『</w:t>
      </w:r>
      <w:hyperlink r:id="rId20" w:history="1">
        <w:r w:rsidR="0092712A" w:rsidRPr="00942DD7">
          <w:rPr>
            <w:rStyle w:val="ad"/>
            <w:rFonts w:ascii="ＭＳ ゴシック" w:eastAsia="ＭＳ ゴシック" w:hAnsi="ＭＳ ゴシック" w:hint="eastAsia"/>
          </w:rPr>
          <w:t>株券等</w:t>
        </w:r>
        <w:r w:rsidR="0092712A" w:rsidRPr="00942DD7">
          <w:rPr>
            <w:rStyle w:val="ad"/>
            <w:rFonts w:ascii="ＭＳ ゴシック" w:eastAsia="ＭＳ ゴシック" w:hAnsi="ＭＳ ゴシック"/>
          </w:rPr>
          <w:t>の大量保有の</w:t>
        </w:r>
        <w:r w:rsidR="0092712A" w:rsidRPr="00942DD7">
          <w:rPr>
            <w:rStyle w:val="ad"/>
            <w:rFonts w:ascii="ＭＳ ゴシック" w:eastAsia="ＭＳ ゴシック" w:hAnsi="ＭＳ ゴシック" w:hint="eastAsia"/>
          </w:rPr>
          <w:t>状況</w:t>
        </w:r>
        <w:r w:rsidR="0092712A" w:rsidRPr="00942DD7">
          <w:rPr>
            <w:rStyle w:val="ad"/>
            <w:rFonts w:ascii="ＭＳ ゴシック" w:eastAsia="ＭＳ ゴシック" w:hAnsi="ＭＳ ゴシック"/>
          </w:rPr>
          <w:t>の開示に関する内閣府令</w:t>
        </w:r>
        <w:r w:rsidR="0092712A" w:rsidRPr="00942DD7">
          <w:rPr>
            <w:rStyle w:val="ad"/>
            <w:rFonts w:ascii="ＭＳ ゴシック" w:eastAsia="ＭＳ ゴシック" w:hAnsi="ＭＳ ゴシック" w:hint="eastAsia"/>
          </w:rPr>
          <w:t>第</w:t>
        </w:r>
        <w:r w:rsidR="0092712A" w:rsidRPr="00942DD7">
          <w:rPr>
            <w:rStyle w:val="ad"/>
            <w:rFonts w:ascii="ＭＳ ゴシック" w:eastAsia="ＭＳ ゴシック" w:hAnsi="ＭＳ ゴシック"/>
          </w:rPr>
          <w:t>一号</w:t>
        </w:r>
        <w:r w:rsidR="0092712A" w:rsidRPr="00942DD7">
          <w:rPr>
            <w:rStyle w:val="ad"/>
            <w:rFonts w:ascii="ＭＳ ゴシック" w:eastAsia="ＭＳ ゴシック" w:hAnsi="ＭＳ ゴシック" w:hint="eastAsia"/>
          </w:rPr>
          <w:t>様式</w:t>
        </w:r>
      </w:hyperlink>
      <w:r w:rsidRPr="00942DD7">
        <w:rPr>
          <w:rFonts w:ascii="ＭＳ ゴシック" w:eastAsia="ＭＳ ゴシック" w:hAnsi="ＭＳ ゴシック" w:hint="eastAsia"/>
        </w:rPr>
        <w:t>』の</w:t>
      </w:r>
      <w:r w:rsidR="0092712A" w:rsidRPr="00942DD7">
        <w:rPr>
          <w:rFonts w:ascii="ＭＳ ゴシック" w:eastAsia="ＭＳ ゴシック" w:hAnsi="ＭＳ ゴシック"/>
        </w:rPr>
        <w:t>「記載上の注意</w:t>
      </w:r>
      <w:r w:rsidR="0092712A" w:rsidRPr="00942DD7">
        <w:rPr>
          <w:rFonts w:ascii="ＭＳ ゴシック" w:eastAsia="ＭＳ ゴシック" w:hAnsi="ＭＳ ゴシック" w:hint="eastAsia"/>
        </w:rPr>
        <w:t>」</w:t>
      </w:r>
    </w:p>
    <w:p w14:paraId="751DF197" w14:textId="3A2878FE" w:rsidR="00B40DBE" w:rsidRPr="005934A7" w:rsidRDefault="0092712A" w:rsidP="004769A6">
      <w:pPr>
        <w:pStyle w:val="af3"/>
        <w:numPr>
          <w:ilvl w:val="0"/>
          <w:numId w:val="9"/>
        </w:numPr>
        <w:ind w:leftChars="294" w:left="1126"/>
        <w:jc w:val="both"/>
        <w:rPr>
          <w:rFonts w:ascii="ＭＳ ゴシック" w:eastAsia="ＭＳ ゴシック" w:hAnsi="ＭＳ ゴシック"/>
        </w:rPr>
      </w:pPr>
      <w:r w:rsidRPr="005934A7">
        <w:rPr>
          <w:rFonts w:ascii="ＭＳ ゴシック" w:eastAsia="ＭＳ ゴシック" w:hAnsi="ＭＳ ゴシック" w:hint="eastAsia"/>
        </w:rPr>
        <w:t>短期大量譲渡の場合には、</w:t>
      </w:r>
      <w:r w:rsidR="00720177">
        <w:rPr>
          <w:rFonts w:ascii="ＭＳ ゴシック" w:eastAsia="ＭＳ ゴシック" w:hAnsi="ＭＳ ゴシック" w:hint="eastAsia"/>
        </w:rPr>
        <w:t>『</w:t>
      </w:r>
      <w:hyperlink r:id="rId21" w:history="1">
        <w:r w:rsidRPr="005934A7">
          <w:rPr>
            <w:rStyle w:val="ad"/>
            <w:rFonts w:ascii="ＭＳ ゴシック" w:eastAsia="ＭＳ ゴシック" w:hAnsi="ＭＳ ゴシック" w:hint="eastAsia"/>
          </w:rPr>
          <w:t>第二号様式</w:t>
        </w:r>
      </w:hyperlink>
      <w:r w:rsidR="00720177">
        <w:rPr>
          <w:rFonts w:ascii="ＭＳ ゴシック" w:eastAsia="ＭＳ ゴシック" w:hAnsi="ＭＳ ゴシック" w:hint="eastAsia"/>
        </w:rPr>
        <w:t>』の</w:t>
      </w:r>
      <w:r w:rsidR="003A1462" w:rsidRPr="005934A7">
        <w:rPr>
          <w:rFonts w:ascii="ＭＳ ゴシック" w:eastAsia="ＭＳ ゴシック" w:hAnsi="ＭＳ ゴシック" w:hint="eastAsia"/>
        </w:rPr>
        <w:t>「記載上の注意」</w:t>
      </w:r>
    </w:p>
    <w:p w14:paraId="5A27E328" w14:textId="01594A9E" w:rsidR="00B40DBE" w:rsidRPr="005934A7" w:rsidRDefault="00720177" w:rsidP="004769A6">
      <w:pPr>
        <w:pStyle w:val="af3"/>
        <w:numPr>
          <w:ilvl w:val="0"/>
          <w:numId w:val="9"/>
        </w:numPr>
        <w:ind w:leftChars="294" w:left="1126"/>
        <w:jc w:val="both"/>
        <w:rPr>
          <w:rStyle w:val="ad"/>
          <w:rFonts w:ascii="ＭＳ ゴシック" w:eastAsia="ＭＳ ゴシック" w:hAnsi="ＭＳ ゴシック"/>
          <w:color w:val="auto"/>
          <w:u w:val="none"/>
        </w:rPr>
      </w:pPr>
      <w:r>
        <w:rPr>
          <w:rFonts w:hint="eastAsia"/>
        </w:rPr>
        <w:t>『</w:t>
      </w:r>
      <w:hyperlink r:id="rId22" w:history="1">
        <w:r w:rsidR="003A1462" w:rsidRPr="00720177">
          <w:rPr>
            <w:rStyle w:val="ad"/>
            <w:rFonts w:ascii="ＭＳ ゴシック" w:eastAsia="ＭＳ ゴシック" w:hAnsi="ＭＳ ゴシック" w:hint="eastAsia"/>
          </w:rPr>
          <w:t>大量保有報告書提出　操作ガイド</w:t>
        </w:r>
        <w:r w:rsidR="003A1462" w:rsidRPr="00720177">
          <w:rPr>
            <w:rStyle w:val="ad"/>
            <w:rFonts w:ascii="ＭＳ ゴシック" w:eastAsia="ＭＳ ゴシック" w:hAnsi="ＭＳ ゴシック"/>
          </w:rPr>
          <w:t>(Web入力フォーム</w:t>
        </w:r>
        <w:r w:rsidR="003A1462" w:rsidRPr="00720177">
          <w:rPr>
            <w:rStyle w:val="ad"/>
            <w:rFonts w:ascii="ＭＳ ゴシック" w:eastAsia="ＭＳ ゴシック" w:hAnsi="ＭＳ ゴシック" w:hint="eastAsia"/>
          </w:rPr>
          <w:t>編</w:t>
        </w:r>
        <w:r w:rsidR="003A1462" w:rsidRPr="00720177">
          <w:rPr>
            <w:rStyle w:val="ad"/>
            <w:rFonts w:ascii="ＭＳ ゴシック" w:eastAsia="ＭＳ ゴシック" w:hAnsi="ＭＳ ゴシック"/>
          </w:rPr>
          <w:t>)</w:t>
        </w:r>
      </w:hyperlink>
      <w:r w:rsidRPr="00720177">
        <w:rPr>
          <w:rFonts w:ascii="ＭＳ ゴシック" w:eastAsia="ＭＳ ゴシック" w:hAnsi="ＭＳ ゴシック"/>
        </w:rPr>
        <w:t>』</w:t>
      </w:r>
      <w:r w:rsidR="003A1462" w:rsidRPr="005934A7">
        <w:rPr>
          <w:rStyle w:val="ad"/>
          <w:rFonts w:ascii="ＭＳ ゴシック" w:eastAsia="ＭＳ ゴシック" w:hAnsi="ＭＳ ゴシック" w:hint="eastAsia"/>
          <w:color w:val="auto"/>
          <w:u w:val="none"/>
        </w:rPr>
        <w:t>（記載例の各項目に該当箇所を記載しています。）</w:t>
      </w:r>
    </w:p>
    <w:p w14:paraId="0D32F207" w14:textId="708062BF" w:rsidR="00C13615" w:rsidRPr="00C13615" w:rsidRDefault="003A1462" w:rsidP="004769A6">
      <w:pPr>
        <w:pStyle w:val="af3"/>
        <w:numPr>
          <w:ilvl w:val="0"/>
          <w:numId w:val="9"/>
        </w:numPr>
        <w:ind w:leftChars="294" w:left="1126"/>
        <w:jc w:val="both"/>
        <w:rPr>
          <w:rStyle w:val="ad"/>
          <w:rFonts w:ascii="ＭＳ ゴシック" w:eastAsia="ＭＳ ゴシック" w:hAnsi="ＭＳ ゴシック"/>
          <w:color w:val="auto"/>
          <w:u w:val="none"/>
        </w:rPr>
      </w:pPr>
      <w:r w:rsidRPr="005934A7">
        <w:rPr>
          <w:rFonts w:ascii="ＭＳ ゴシック" w:eastAsia="ＭＳ ゴシック" w:hAnsi="ＭＳ ゴシック" w:hint="eastAsia"/>
        </w:rPr>
        <w:t>EDINET操作に関する</w:t>
      </w:r>
      <w:r w:rsidR="006C6B63">
        <w:rPr>
          <w:rFonts w:ascii="ＭＳ ゴシック" w:eastAsia="ＭＳ ゴシック" w:hAnsi="ＭＳ ゴシック" w:hint="eastAsia"/>
        </w:rPr>
        <w:t>『</w:t>
      </w:r>
      <w:hyperlink r:id="rId23" w:history="1">
        <w:r w:rsidRPr="005934A7">
          <w:rPr>
            <w:rStyle w:val="ad"/>
            <w:rFonts w:ascii="ＭＳ ゴシック" w:eastAsia="ＭＳ ゴシック" w:hAnsi="ＭＳ ゴシック" w:hint="eastAsia"/>
          </w:rPr>
          <w:t>よくある質問</w:t>
        </w:r>
      </w:hyperlink>
      <w:r w:rsidR="006C6B63">
        <w:rPr>
          <w:rFonts w:ascii="ＭＳ ゴシック" w:eastAsia="ＭＳ ゴシック" w:hAnsi="ＭＳ ゴシック" w:hint="eastAsia"/>
        </w:rPr>
        <w:t>』</w:t>
      </w:r>
    </w:p>
    <w:p w14:paraId="07CB0BDC" w14:textId="66E6A119" w:rsidR="00C13615" w:rsidRDefault="00C13615" w:rsidP="004769A6">
      <w:pPr>
        <w:pStyle w:val="af3"/>
        <w:numPr>
          <w:ilvl w:val="0"/>
          <w:numId w:val="9"/>
        </w:numPr>
        <w:ind w:leftChars="294" w:left="1126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金融庁ウェブサイト</w:t>
      </w:r>
      <w:r w:rsidR="00720177" w:rsidRPr="00C13615">
        <w:rPr>
          <w:rFonts w:ascii="ＭＳ ゴシック" w:eastAsia="ＭＳ ゴシック" w:hAnsi="ＭＳ ゴシック" w:hint="eastAsia"/>
        </w:rPr>
        <w:t>『</w:t>
      </w:r>
      <w:hyperlink r:id="rId24" w:history="1">
        <w:r w:rsidR="00325868" w:rsidRPr="00C13615">
          <w:rPr>
            <w:rStyle w:val="ad"/>
            <w:rFonts w:ascii="ＭＳ ゴシック" w:eastAsia="ＭＳ ゴシック" w:hAnsi="ＭＳ ゴシック" w:hint="eastAsia"/>
          </w:rPr>
          <w:t>株券等の大量保有報告に関するＱ＆Ａ</w:t>
        </w:r>
      </w:hyperlink>
      <w:r>
        <w:rPr>
          <w:rFonts w:ascii="ＭＳ ゴシック" w:eastAsia="ＭＳ ゴシック" w:hAnsi="ＭＳ ゴシック" w:hint="eastAsia"/>
        </w:rPr>
        <w:t>』</w:t>
      </w:r>
    </w:p>
    <w:p w14:paraId="5C71D626" w14:textId="0E5D11DB" w:rsidR="00761B75" w:rsidRPr="00C13615" w:rsidRDefault="00C13615" w:rsidP="004769A6">
      <w:pPr>
        <w:pStyle w:val="af3"/>
        <w:numPr>
          <w:ilvl w:val="0"/>
          <w:numId w:val="9"/>
        </w:numPr>
        <w:ind w:leftChars="294" w:left="1126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関東財務局ウェブサイト</w:t>
      </w:r>
      <w:r w:rsidR="00720177" w:rsidRPr="00C13615">
        <w:rPr>
          <w:rFonts w:ascii="ＭＳ ゴシック" w:eastAsia="ＭＳ ゴシック" w:hAnsi="ＭＳ ゴシック" w:hint="eastAsia"/>
        </w:rPr>
        <w:t>『</w:t>
      </w:r>
      <w:hyperlink r:id="rId25" w:history="1">
        <w:r w:rsidR="00325868" w:rsidRPr="00C13615">
          <w:rPr>
            <w:rStyle w:val="ad"/>
            <w:rFonts w:ascii="ＭＳ ゴシック" w:eastAsia="ＭＳ ゴシック" w:hAnsi="ＭＳ ゴシック" w:hint="eastAsia"/>
          </w:rPr>
          <w:t>大量保有報告書に関するよくあるご質問</w:t>
        </w:r>
      </w:hyperlink>
      <w:r>
        <w:rPr>
          <w:rFonts w:ascii="ＭＳ ゴシック" w:eastAsia="ＭＳ ゴシック" w:hAnsi="ＭＳ ゴシック" w:hint="eastAsia"/>
        </w:rPr>
        <w:t>』</w:t>
      </w:r>
    </w:p>
    <w:sectPr w:rsidR="00761B75" w:rsidRPr="00C13615" w:rsidSect="004769A6">
      <w:footerReference w:type="default" r:id="rId26"/>
      <w:pgSz w:w="11906" w:h="16838" w:code="9"/>
      <w:pgMar w:top="993" w:right="1133" w:bottom="1135" w:left="993" w:header="851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412E9" w14:textId="77777777" w:rsidR="00635A59" w:rsidRDefault="00635A59">
      <w:r>
        <w:separator/>
      </w:r>
    </w:p>
  </w:endnote>
  <w:endnote w:type="continuationSeparator" w:id="0">
    <w:p w14:paraId="25E5724E" w14:textId="77777777" w:rsidR="00635A59" w:rsidRDefault="006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31500"/>
      <w:docPartObj>
        <w:docPartGallery w:val="Page Numbers (Bottom of Page)"/>
        <w:docPartUnique/>
      </w:docPartObj>
    </w:sdtPr>
    <w:sdtEndPr/>
    <w:sdtContent>
      <w:p w14:paraId="58480425" w14:textId="273C84D3" w:rsidR="009B6909" w:rsidRDefault="009B6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B9" w:rsidRPr="00CA08B9">
          <w:rPr>
            <w:noProof/>
            <w:lang w:val="ja-JP"/>
          </w:rPr>
          <w:t>-</w:t>
        </w:r>
        <w:r w:rsidR="00CA08B9">
          <w:rPr>
            <w:noProof/>
          </w:rPr>
          <w:t xml:space="preserve"> 4 -</w:t>
        </w:r>
        <w:r>
          <w:fldChar w:fldCharType="end"/>
        </w:r>
      </w:p>
    </w:sdtContent>
  </w:sdt>
  <w:p w14:paraId="6D0C8CA5" w14:textId="77777777" w:rsidR="009B6909" w:rsidRDefault="009B69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0F32" w14:textId="77777777" w:rsidR="00635A59" w:rsidRDefault="00635A59">
      <w:r>
        <w:separator/>
      </w:r>
    </w:p>
  </w:footnote>
  <w:footnote w:type="continuationSeparator" w:id="0">
    <w:p w14:paraId="3BCE7BF3" w14:textId="77777777" w:rsidR="00635A59" w:rsidRDefault="0063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630"/>
    <w:multiLevelType w:val="hybridMultilevel"/>
    <w:tmpl w:val="13EA738E"/>
    <w:lvl w:ilvl="0" w:tplc="0B4EFCF0">
      <w:start w:val="1"/>
      <w:numFmt w:val="decimalEnclosedCircle"/>
      <w:lvlText w:val="%1"/>
      <w:lvlJc w:val="left"/>
      <w:pPr>
        <w:ind w:left="80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917" w:hanging="420"/>
      </w:pPr>
    </w:lvl>
    <w:lvl w:ilvl="3" w:tplc="0409000F" w:tentative="1">
      <w:start w:val="1"/>
      <w:numFmt w:val="decimal"/>
      <w:lvlText w:val="%4."/>
      <w:lvlJc w:val="left"/>
      <w:pPr>
        <w:ind w:left="9337" w:hanging="420"/>
      </w:pPr>
    </w:lvl>
    <w:lvl w:ilvl="4" w:tplc="04090017" w:tentative="1">
      <w:start w:val="1"/>
      <w:numFmt w:val="aiueoFullWidth"/>
      <w:lvlText w:val="(%5)"/>
      <w:lvlJc w:val="left"/>
      <w:pPr>
        <w:ind w:left="9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10177" w:hanging="420"/>
      </w:pPr>
    </w:lvl>
    <w:lvl w:ilvl="6" w:tplc="0409000F" w:tentative="1">
      <w:start w:val="1"/>
      <w:numFmt w:val="decimal"/>
      <w:lvlText w:val="%7."/>
      <w:lvlJc w:val="left"/>
      <w:pPr>
        <w:ind w:left="10597" w:hanging="420"/>
      </w:pPr>
    </w:lvl>
    <w:lvl w:ilvl="7" w:tplc="04090017" w:tentative="1">
      <w:start w:val="1"/>
      <w:numFmt w:val="aiueoFullWidth"/>
      <w:lvlText w:val="(%8)"/>
      <w:lvlJc w:val="left"/>
      <w:pPr>
        <w:ind w:left="11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1437" w:hanging="420"/>
      </w:pPr>
    </w:lvl>
  </w:abstractNum>
  <w:abstractNum w:abstractNumId="1" w15:restartNumberingAfterBreak="0">
    <w:nsid w:val="2239243A"/>
    <w:multiLevelType w:val="hybridMultilevel"/>
    <w:tmpl w:val="AB8491EE"/>
    <w:lvl w:ilvl="0" w:tplc="0C3CD5F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31B66175"/>
    <w:multiLevelType w:val="hybridMultilevel"/>
    <w:tmpl w:val="0B203100"/>
    <w:lvl w:ilvl="0" w:tplc="0409000B">
      <w:start w:val="1"/>
      <w:numFmt w:val="bullet"/>
      <w:lvlText w:val=""/>
      <w:lvlJc w:val="left"/>
      <w:pPr>
        <w:ind w:left="2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" w15:restartNumberingAfterBreak="0">
    <w:nsid w:val="3AB27702"/>
    <w:multiLevelType w:val="hybridMultilevel"/>
    <w:tmpl w:val="8EC6AFC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53C4A6D"/>
    <w:multiLevelType w:val="hybridMultilevel"/>
    <w:tmpl w:val="FBE63B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828FF"/>
    <w:multiLevelType w:val="hybridMultilevel"/>
    <w:tmpl w:val="DC6CA028"/>
    <w:lvl w:ilvl="0" w:tplc="04090017">
      <w:start w:val="1"/>
      <w:numFmt w:val="aiueoFullWidth"/>
      <w:lvlText w:val="(%1)"/>
      <w:lvlJc w:val="left"/>
      <w:pPr>
        <w:ind w:left="138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6" w15:restartNumberingAfterBreak="0">
    <w:nsid w:val="48B633B8"/>
    <w:multiLevelType w:val="hybridMultilevel"/>
    <w:tmpl w:val="98C2D48A"/>
    <w:lvl w:ilvl="0" w:tplc="26D4F1C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EE3FFA"/>
    <w:multiLevelType w:val="hybridMultilevel"/>
    <w:tmpl w:val="526EA84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B1502CE"/>
    <w:multiLevelType w:val="hybridMultilevel"/>
    <w:tmpl w:val="9EF22886"/>
    <w:lvl w:ilvl="0" w:tplc="B1D47FA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426CD"/>
    <w:multiLevelType w:val="hybridMultilevel"/>
    <w:tmpl w:val="01B4A6D6"/>
    <w:lvl w:ilvl="0" w:tplc="D08E6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B64CB3"/>
    <w:multiLevelType w:val="hybridMultilevel"/>
    <w:tmpl w:val="449EEB3A"/>
    <w:lvl w:ilvl="0" w:tplc="0409000B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11" w15:restartNumberingAfterBreak="0">
    <w:nsid w:val="649B5FD6"/>
    <w:multiLevelType w:val="hybridMultilevel"/>
    <w:tmpl w:val="D54C7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C86564"/>
    <w:multiLevelType w:val="hybridMultilevel"/>
    <w:tmpl w:val="EF260E4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BFA2734"/>
    <w:multiLevelType w:val="hybridMultilevel"/>
    <w:tmpl w:val="9BE081D0"/>
    <w:lvl w:ilvl="0" w:tplc="811A25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2347A3"/>
    <w:multiLevelType w:val="hybridMultilevel"/>
    <w:tmpl w:val="A4AA7C00"/>
    <w:lvl w:ilvl="0" w:tplc="69EAC63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8A632C"/>
    <w:multiLevelType w:val="hybridMultilevel"/>
    <w:tmpl w:val="1AF8F2EA"/>
    <w:lvl w:ilvl="0" w:tplc="04090011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77623A65"/>
    <w:multiLevelType w:val="hybridMultilevel"/>
    <w:tmpl w:val="D1A0808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A9B6D37"/>
    <w:multiLevelType w:val="hybridMultilevel"/>
    <w:tmpl w:val="85CA21D8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AB83953"/>
    <w:multiLevelType w:val="hybridMultilevel"/>
    <w:tmpl w:val="61BCC34C"/>
    <w:lvl w:ilvl="0" w:tplc="73B4399C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9" w15:restartNumberingAfterBreak="0">
    <w:nsid w:val="7B9C6A5E"/>
    <w:multiLevelType w:val="hybridMultilevel"/>
    <w:tmpl w:val="6F882000"/>
    <w:lvl w:ilvl="0" w:tplc="C58891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F215F00"/>
    <w:multiLevelType w:val="hybridMultilevel"/>
    <w:tmpl w:val="B32416C0"/>
    <w:lvl w:ilvl="0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9"/>
  </w:num>
  <w:num w:numId="7">
    <w:abstractNumId w:val="18"/>
  </w:num>
  <w:num w:numId="8">
    <w:abstractNumId w:val="10"/>
  </w:num>
  <w:num w:numId="9">
    <w:abstractNumId w:val="17"/>
  </w:num>
  <w:num w:numId="10">
    <w:abstractNumId w:val="20"/>
  </w:num>
  <w:num w:numId="11">
    <w:abstractNumId w:val="14"/>
  </w:num>
  <w:num w:numId="12">
    <w:abstractNumId w:val="6"/>
  </w:num>
  <w:num w:numId="13">
    <w:abstractNumId w:val="3"/>
  </w:num>
  <w:num w:numId="14">
    <w:abstractNumId w:val="15"/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0A"/>
    <w:rsid w:val="000001B8"/>
    <w:rsid w:val="000007E7"/>
    <w:rsid w:val="000010B2"/>
    <w:rsid w:val="00005A47"/>
    <w:rsid w:val="0001330E"/>
    <w:rsid w:val="000134F7"/>
    <w:rsid w:val="0001535A"/>
    <w:rsid w:val="0002351D"/>
    <w:rsid w:val="00023A85"/>
    <w:rsid w:val="00026136"/>
    <w:rsid w:val="00040A9A"/>
    <w:rsid w:val="00041279"/>
    <w:rsid w:val="00045D9A"/>
    <w:rsid w:val="00054530"/>
    <w:rsid w:val="00055298"/>
    <w:rsid w:val="000561DB"/>
    <w:rsid w:val="00057036"/>
    <w:rsid w:val="000656E4"/>
    <w:rsid w:val="00066D7D"/>
    <w:rsid w:val="00067604"/>
    <w:rsid w:val="0007134A"/>
    <w:rsid w:val="00071D50"/>
    <w:rsid w:val="00072AA4"/>
    <w:rsid w:val="0007756B"/>
    <w:rsid w:val="00090277"/>
    <w:rsid w:val="000917CC"/>
    <w:rsid w:val="000928BB"/>
    <w:rsid w:val="000A1016"/>
    <w:rsid w:val="000A6205"/>
    <w:rsid w:val="000B6C7E"/>
    <w:rsid w:val="000C34F6"/>
    <w:rsid w:val="000C66F5"/>
    <w:rsid w:val="000D2DDB"/>
    <w:rsid w:val="000D466A"/>
    <w:rsid w:val="000D6676"/>
    <w:rsid w:val="000E1C83"/>
    <w:rsid w:val="000F79CC"/>
    <w:rsid w:val="00101A30"/>
    <w:rsid w:val="00104AF7"/>
    <w:rsid w:val="001114BC"/>
    <w:rsid w:val="00111A9D"/>
    <w:rsid w:val="00114251"/>
    <w:rsid w:val="0011513B"/>
    <w:rsid w:val="001207CD"/>
    <w:rsid w:val="001215F3"/>
    <w:rsid w:val="00131947"/>
    <w:rsid w:val="001327A6"/>
    <w:rsid w:val="00132E32"/>
    <w:rsid w:val="00137673"/>
    <w:rsid w:val="001446CF"/>
    <w:rsid w:val="00144A51"/>
    <w:rsid w:val="00150F0F"/>
    <w:rsid w:val="00157580"/>
    <w:rsid w:val="001575AF"/>
    <w:rsid w:val="00165E77"/>
    <w:rsid w:val="001701A2"/>
    <w:rsid w:val="0017715A"/>
    <w:rsid w:val="00183636"/>
    <w:rsid w:val="00191806"/>
    <w:rsid w:val="0019358D"/>
    <w:rsid w:val="001A2B95"/>
    <w:rsid w:val="001A568D"/>
    <w:rsid w:val="001B04DF"/>
    <w:rsid w:val="001B1BA3"/>
    <w:rsid w:val="001C1534"/>
    <w:rsid w:val="001C22A0"/>
    <w:rsid w:val="001C4FFD"/>
    <w:rsid w:val="001D0A1E"/>
    <w:rsid w:val="001D1DE1"/>
    <w:rsid w:val="001D3220"/>
    <w:rsid w:val="001D4306"/>
    <w:rsid w:val="001E0F88"/>
    <w:rsid w:val="001E27B4"/>
    <w:rsid w:val="001E295A"/>
    <w:rsid w:val="001E6C38"/>
    <w:rsid w:val="001F384B"/>
    <w:rsid w:val="002001F7"/>
    <w:rsid w:val="002011C5"/>
    <w:rsid w:val="002048D2"/>
    <w:rsid w:val="00205116"/>
    <w:rsid w:val="0021025A"/>
    <w:rsid w:val="00220789"/>
    <w:rsid w:val="002229F3"/>
    <w:rsid w:val="00224D52"/>
    <w:rsid w:val="002250F4"/>
    <w:rsid w:val="00225928"/>
    <w:rsid w:val="00225C92"/>
    <w:rsid w:val="0023133C"/>
    <w:rsid w:val="00231911"/>
    <w:rsid w:val="00232385"/>
    <w:rsid w:val="00233C9B"/>
    <w:rsid w:val="00236FA8"/>
    <w:rsid w:val="00244A70"/>
    <w:rsid w:val="00253EFD"/>
    <w:rsid w:val="00257F21"/>
    <w:rsid w:val="0026099B"/>
    <w:rsid w:val="0026196B"/>
    <w:rsid w:val="0026378B"/>
    <w:rsid w:val="00265E0F"/>
    <w:rsid w:val="00266F0A"/>
    <w:rsid w:val="0027037F"/>
    <w:rsid w:val="002714D5"/>
    <w:rsid w:val="002B53DB"/>
    <w:rsid w:val="002D4BAB"/>
    <w:rsid w:val="002D6EE5"/>
    <w:rsid w:val="002D7CF5"/>
    <w:rsid w:val="002E47CB"/>
    <w:rsid w:val="002E4EEA"/>
    <w:rsid w:val="002E5838"/>
    <w:rsid w:val="00300D14"/>
    <w:rsid w:val="0030162E"/>
    <w:rsid w:val="00304B7A"/>
    <w:rsid w:val="0031481C"/>
    <w:rsid w:val="00322E5F"/>
    <w:rsid w:val="0032366E"/>
    <w:rsid w:val="00324DEF"/>
    <w:rsid w:val="00325868"/>
    <w:rsid w:val="0032637D"/>
    <w:rsid w:val="00331B0D"/>
    <w:rsid w:val="00334F34"/>
    <w:rsid w:val="00337BCB"/>
    <w:rsid w:val="00340474"/>
    <w:rsid w:val="00344EA7"/>
    <w:rsid w:val="0035658A"/>
    <w:rsid w:val="00365117"/>
    <w:rsid w:val="0036570C"/>
    <w:rsid w:val="00373817"/>
    <w:rsid w:val="00373C2F"/>
    <w:rsid w:val="00374FEF"/>
    <w:rsid w:val="003754FA"/>
    <w:rsid w:val="00376521"/>
    <w:rsid w:val="00381228"/>
    <w:rsid w:val="0038681D"/>
    <w:rsid w:val="00392BA7"/>
    <w:rsid w:val="0039693F"/>
    <w:rsid w:val="00397FD2"/>
    <w:rsid w:val="003A1462"/>
    <w:rsid w:val="003A25C7"/>
    <w:rsid w:val="003A392E"/>
    <w:rsid w:val="003B142C"/>
    <w:rsid w:val="003B197C"/>
    <w:rsid w:val="003B43ED"/>
    <w:rsid w:val="003B7D85"/>
    <w:rsid w:val="003C078C"/>
    <w:rsid w:val="003C2432"/>
    <w:rsid w:val="003D2B78"/>
    <w:rsid w:val="003D35B4"/>
    <w:rsid w:val="003D6169"/>
    <w:rsid w:val="003E435E"/>
    <w:rsid w:val="003E6EC8"/>
    <w:rsid w:val="003F511C"/>
    <w:rsid w:val="003F61AF"/>
    <w:rsid w:val="00412905"/>
    <w:rsid w:val="00414FC3"/>
    <w:rsid w:val="00416E53"/>
    <w:rsid w:val="004170C5"/>
    <w:rsid w:val="0042075F"/>
    <w:rsid w:val="00425371"/>
    <w:rsid w:val="00426558"/>
    <w:rsid w:val="00427A5C"/>
    <w:rsid w:val="00435721"/>
    <w:rsid w:val="00445740"/>
    <w:rsid w:val="00445DF0"/>
    <w:rsid w:val="00450F1B"/>
    <w:rsid w:val="004654D3"/>
    <w:rsid w:val="004750C6"/>
    <w:rsid w:val="0047543B"/>
    <w:rsid w:val="004769A6"/>
    <w:rsid w:val="0048256F"/>
    <w:rsid w:val="00482FF0"/>
    <w:rsid w:val="00483A59"/>
    <w:rsid w:val="00485CA0"/>
    <w:rsid w:val="004872B4"/>
    <w:rsid w:val="00491CEA"/>
    <w:rsid w:val="00491E89"/>
    <w:rsid w:val="00493BC7"/>
    <w:rsid w:val="004960CB"/>
    <w:rsid w:val="004A0254"/>
    <w:rsid w:val="004A1FCB"/>
    <w:rsid w:val="004A42AF"/>
    <w:rsid w:val="004A4C33"/>
    <w:rsid w:val="004B3B58"/>
    <w:rsid w:val="004C7C74"/>
    <w:rsid w:val="004D0738"/>
    <w:rsid w:val="004D4159"/>
    <w:rsid w:val="004E0E51"/>
    <w:rsid w:val="004F35B5"/>
    <w:rsid w:val="005121A4"/>
    <w:rsid w:val="0051577F"/>
    <w:rsid w:val="00525374"/>
    <w:rsid w:val="00526CE0"/>
    <w:rsid w:val="00530428"/>
    <w:rsid w:val="005304FA"/>
    <w:rsid w:val="005336AC"/>
    <w:rsid w:val="0053394A"/>
    <w:rsid w:val="00542612"/>
    <w:rsid w:val="00542CD9"/>
    <w:rsid w:val="00542E3D"/>
    <w:rsid w:val="00544D56"/>
    <w:rsid w:val="00551517"/>
    <w:rsid w:val="0055312B"/>
    <w:rsid w:val="0057270B"/>
    <w:rsid w:val="00572DA2"/>
    <w:rsid w:val="00574912"/>
    <w:rsid w:val="00574B50"/>
    <w:rsid w:val="0057542D"/>
    <w:rsid w:val="005757E2"/>
    <w:rsid w:val="00575FCA"/>
    <w:rsid w:val="00584E3F"/>
    <w:rsid w:val="00585F7B"/>
    <w:rsid w:val="005908C0"/>
    <w:rsid w:val="00591184"/>
    <w:rsid w:val="00591576"/>
    <w:rsid w:val="00591EE2"/>
    <w:rsid w:val="005934A7"/>
    <w:rsid w:val="005A1D48"/>
    <w:rsid w:val="005A306C"/>
    <w:rsid w:val="005A4E8D"/>
    <w:rsid w:val="005A5840"/>
    <w:rsid w:val="005A7A27"/>
    <w:rsid w:val="005B19C8"/>
    <w:rsid w:val="005B2F9E"/>
    <w:rsid w:val="005B5327"/>
    <w:rsid w:val="005C484D"/>
    <w:rsid w:val="005D3F51"/>
    <w:rsid w:val="005E00D8"/>
    <w:rsid w:val="005F0387"/>
    <w:rsid w:val="005F4541"/>
    <w:rsid w:val="005F63D0"/>
    <w:rsid w:val="005F79AA"/>
    <w:rsid w:val="0060183A"/>
    <w:rsid w:val="00602046"/>
    <w:rsid w:val="0060405B"/>
    <w:rsid w:val="006076F7"/>
    <w:rsid w:val="00613CEB"/>
    <w:rsid w:val="00614611"/>
    <w:rsid w:val="006158A6"/>
    <w:rsid w:val="006212D5"/>
    <w:rsid w:val="0062246F"/>
    <w:rsid w:val="00635A59"/>
    <w:rsid w:val="006417CD"/>
    <w:rsid w:val="00642226"/>
    <w:rsid w:val="006437C1"/>
    <w:rsid w:val="00666998"/>
    <w:rsid w:val="006745AD"/>
    <w:rsid w:val="006757E7"/>
    <w:rsid w:val="00676C7B"/>
    <w:rsid w:val="00681E41"/>
    <w:rsid w:val="00682082"/>
    <w:rsid w:val="0068279E"/>
    <w:rsid w:val="006829F2"/>
    <w:rsid w:val="00682DD1"/>
    <w:rsid w:val="0069658D"/>
    <w:rsid w:val="006A094B"/>
    <w:rsid w:val="006A34F5"/>
    <w:rsid w:val="006A5C1A"/>
    <w:rsid w:val="006A5C8C"/>
    <w:rsid w:val="006B21EE"/>
    <w:rsid w:val="006B4D7C"/>
    <w:rsid w:val="006C0AFF"/>
    <w:rsid w:val="006C6B63"/>
    <w:rsid w:val="006D3F56"/>
    <w:rsid w:val="006D5456"/>
    <w:rsid w:val="006D6CB7"/>
    <w:rsid w:val="006D7445"/>
    <w:rsid w:val="006E3C3A"/>
    <w:rsid w:val="006F07C3"/>
    <w:rsid w:val="006F383A"/>
    <w:rsid w:val="006F3D0E"/>
    <w:rsid w:val="007158FE"/>
    <w:rsid w:val="00716C73"/>
    <w:rsid w:val="0071730C"/>
    <w:rsid w:val="00720177"/>
    <w:rsid w:val="00720467"/>
    <w:rsid w:val="00722664"/>
    <w:rsid w:val="00724A50"/>
    <w:rsid w:val="0073220A"/>
    <w:rsid w:val="0074630B"/>
    <w:rsid w:val="00761B75"/>
    <w:rsid w:val="00763AA9"/>
    <w:rsid w:val="00763C84"/>
    <w:rsid w:val="0076690B"/>
    <w:rsid w:val="0076795A"/>
    <w:rsid w:val="007709AA"/>
    <w:rsid w:val="0077198F"/>
    <w:rsid w:val="00772610"/>
    <w:rsid w:val="00776133"/>
    <w:rsid w:val="007814D8"/>
    <w:rsid w:val="00784B32"/>
    <w:rsid w:val="007870E7"/>
    <w:rsid w:val="007971E7"/>
    <w:rsid w:val="007A7789"/>
    <w:rsid w:val="007B1AFD"/>
    <w:rsid w:val="007B1BA7"/>
    <w:rsid w:val="007B5DAD"/>
    <w:rsid w:val="007B74DA"/>
    <w:rsid w:val="007B7998"/>
    <w:rsid w:val="007C428D"/>
    <w:rsid w:val="007C5669"/>
    <w:rsid w:val="007C6E4F"/>
    <w:rsid w:val="007C713A"/>
    <w:rsid w:val="007C7800"/>
    <w:rsid w:val="007D4366"/>
    <w:rsid w:val="007D5493"/>
    <w:rsid w:val="007E12DE"/>
    <w:rsid w:val="007E5172"/>
    <w:rsid w:val="007E7106"/>
    <w:rsid w:val="007F1812"/>
    <w:rsid w:val="007F219B"/>
    <w:rsid w:val="007F277C"/>
    <w:rsid w:val="00802938"/>
    <w:rsid w:val="008104CD"/>
    <w:rsid w:val="00815C28"/>
    <w:rsid w:val="00822941"/>
    <w:rsid w:val="00823B3F"/>
    <w:rsid w:val="0082533C"/>
    <w:rsid w:val="00827329"/>
    <w:rsid w:val="0083167E"/>
    <w:rsid w:val="00836AB3"/>
    <w:rsid w:val="008443BE"/>
    <w:rsid w:val="00847B77"/>
    <w:rsid w:val="00852E39"/>
    <w:rsid w:val="00853315"/>
    <w:rsid w:val="0085499A"/>
    <w:rsid w:val="0086700B"/>
    <w:rsid w:val="00874CB2"/>
    <w:rsid w:val="008764E1"/>
    <w:rsid w:val="00881EE4"/>
    <w:rsid w:val="008832B3"/>
    <w:rsid w:val="00891A10"/>
    <w:rsid w:val="008A29A6"/>
    <w:rsid w:val="008B2E56"/>
    <w:rsid w:val="008B4B66"/>
    <w:rsid w:val="008C7333"/>
    <w:rsid w:val="008D2F70"/>
    <w:rsid w:val="008D6F08"/>
    <w:rsid w:val="008D7FB5"/>
    <w:rsid w:val="008E02F7"/>
    <w:rsid w:val="008E480F"/>
    <w:rsid w:val="008E5470"/>
    <w:rsid w:val="008E5734"/>
    <w:rsid w:val="008E6ED1"/>
    <w:rsid w:val="008E7746"/>
    <w:rsid w:val="00900522"/>
    <w:rsid w:val="00901910"/>
    <w:rsid w:val="0090424A"/>
    <w:rsid w:val="00906386"/>
    <w:rsid w:val="00912C92"/>
    <w:rsid w:val="00924A05"/>
    <w:rsid w:val="0092712A"/>
    <w:rsid w:val="00936C36"/>
    <w:rsid w:val="00937216"/>
    <w:rsid w:val="00940263"/>
    <w:rsid w:val="00941596"/>
    <w:rsid w:val="00941630"/>
    <w:rsid w:val="00942DD7"/>
    <w:rsid w:val="0094509F"/>
    <w:rsid w:val="00946BB0"/>
    <w:rsid w:val="009509CC"/>
    <w:rsid w:val="00954107"/>
    <w:rsid w:val="00957EA7"/>
    <w:rsid w:val="00960509"/>
    <w:rsid w:val="0096124D"/>
    <w:rsid w:val="009801B1"/>
    <w:rsid w:val="009820A6"/>
    <w:rsid w:val="00987169"/>
    <w:rsid w:val="009946E5"/>
    <w:rsid w:val="009A2CE1"/>
    <w:rsid w:val="009B193F"/>
    <w:rsid w:val="009B4B36"/>
    <w:rsid w:val="009B6909"/>
    <w:rsid w:val="009B69BA"/>
    <w:rsid w:val="009C2F48"/>
    <w:rsid w:val="009C536F"/>
    <w:rsid w:val="009D177E"/>
    <w:rsid w:val="009D2310"/>
    <w:rsid w:val="009D5805"/>
    <w:rsid w:val="009E0E4F"/>
    <w:rsid w:val="009E14DA"/>
    <w:rsid w:val="009E6910"/>
    <w:rsid w:val="009F3078"/>
    <w:rsid w:val="009F557C"/>
    <w:rsid w:val="00A019E8"/>
    <w:rsid w:val="00A075C2"/>
    <w:rsid w:val="00A13D01"/>
    <w:rsid w:val="00A15E08"/>
    <w:rsid w:val="00A161A2"/>
    <w:rsid w:val="00A270DC"/>
    <w:rsid w:val="00A34564"/>
    <w:rsid w:val="00A36A79"/>
    <w:rsid w:val="00A373A8"/>
    <w:rsid w:val="00A507ED"/>
    <w:rsid w:val="00A52BA9"/>
    <w:rsid w:val="00A53C9E"/>
    <w:rsid w:val="00A6398D"/>
    <w:rsid w:val="00A71DC6"/>
    <w:rsid w:val="00A74CB8"/>
    <w:rsid w:val="00A75084"/>
    <w:rsid w:val="00A75D7F"/>
    <w:rsid w:val="00A769F5"/>
    <w:rsid w:val="00A852A0"/>
    <w:rsid w:val="00A8791B"/>
    <w:rsid w:val="00A94CA5"/>
    <w:rsid w:val="00AA3871"/>
    <w:rsid w:val="00AA618D"/>
    <w:rsid w:val="00AA672F"/>
    <w:rsid w:val="00AA6737"/>
    <w:rsid w:val="00AB03FB"/>
    <w:rsid w:val="00AB4F40"/>
    <w:rsid w:val="00AB5003"/>
    <w:rsid w:val="00AB5370"/>
    <w:rsid w:val="00AD5E14"/>
    <w:rsid w:val="00AD6FD8"/>
    <w:rsid w:val="00AD725E"/>
    <w:rsid w:val="00AE4ED8"/>
    <w:rsid w:val="00AE7A65"/>
    <w:rsid w:val="00AF31FF"/>
    <w:rsid w:val="00AF4644"/>
    <w:rsid w:val="00AF5229"/>
    <w:rsid w:val="00B00B69"/>
    <w:rsid w:val="00B1590E"/>
    <w:rsid w:val="00B1678B"/>
    <w:rsid w:val="00B20E26"/>
    <w:rsid w:val="00B27B43"/>
    <w:rsid w:val="00B34D7E"/>
    <w:rsid w:val="00B408A8"/>
    <w:rsid w:val="00B40DBE"/>
    <w:rsid w:val="00B4615E"/>
    <w:rsid w:val="00B47146"/>
    <w:rsid w:val="00B51864"/>
    <w:rsid w:val="00B52009"/>
    <w:rsid w:val="00B5379D"/>
    <w:rsid w:val="00B5672A"/>
    <w:rsid w:val="00B66FEA"/>
    <w:rsid w:val="00B67626"/>
    <w:rsid w:val="00B70B0A"/>
    <w:rsid w:val="00B751E7"/>
    <w:rsid w:val="00B774BD"/>
    <w:rsid w:val="00B7778B"/>
    <w:rsid w:val="00B93122"/>
    <w:rsid w:val="00B97135"/>
    <w:rsid w:val="00BA270C"/>
    <w:rsid w:val="00BA3517"/>
    <w:rsid w:val="00BB28CF"/>
    <w:rsid w:val="00BB343F"/>
    <w:rsid w:val="00BB4819"/>
    <w:rsid w:val="00BB6ACA"/>
    <w:rsid w:val="00BC22F5"/>
    <w:rsid w:val="00BD0ED0"/>
    <w:rsid w:val="00BD297E"/>
    <w:rsid w:val="00BD63E6"/>
    <w:rsid w:val="00BD7658"/>
    <w:rsid w:val="00BE3ADF"/>
    <w:rsid w:val="00BE458A"/>
    <w:rsid w:val="00BE57F1"/>
    <w:rsid w:val="00BF2096"/>
    <w:rsid w:val="00BF2B91"/>
    <w:rsid w:val="00BF4F8F"/>
    <w:rsid w:val="00C02BC8"/>
    <w:rsid w:val="00C02CED"/>
    <w:rsid w:val="00C03ADB"/>
    <w:rsid w:val="00C070B0"/>
    <w:rsid w:val="00C13615"/>
    <w:rsid w:val="00C15970"/>
    <w:rsid w:val="00C240A3"/>
    <w:rsid w:val="00C252C3"/>
    <w:rsid w:val="00C26D6F"/>
    <w:rsid w:val="00C27729"/>
    <w:rsid w:val="00C32E5E"/>
    <w:rsid w:val="00C44742"/>
    <w:rsid w:val="00C447D3"/>
    <w:rsid w:val="00C46A72"/>
    <w:rsid w:val="00C470C3"/>
    <w:rsid w:val="00C60F91"/>
    <w:rsid w:val="00C63C0E"/>
    <w:rsid w:val="00C64F3A"/>
    <w:rsid w:val="00C66CF4"/>
    <w:rsid w:val="00C712C2"/>
    <w:rsid w:val="00C74096"/>
    <w:rsid w:val="00C7532D"/>
    <w:rsid w:val="00C753B8"/>
    <w:rsid w:val="00C7624A"/>
    <w:rsid w:val="00C76777"/>
    <w:rsid w:val="00C83848"/>
    <w:rsid w:val="00C84ECE"/>
    <w:rsid w:val="00C87312"/>
    <w:rsid w:val="00C92370"/>
    <w:rsid w:val="00CA0863"/>
    <w:rsid w:val="00CA08B9"/>
    <w:rsid w:val="00CA4FF4"/>
    <w:rsid w:val="00CB32A2"/>
    <w:rsid w:val="00CB3A40"/>
    <w:rsid w:val="00CB5275"/>
    <w:rsid w:val="00CC2E0E"/>
    <w:rsid w:val="00CC31C6"/>
    <w:rsid w:val="00CD0490"/>
    <w:rsid w:val="00CD09B5"/>
    <w:rsid w:val="00CD0F99"/>
    <w:rsid w:val="00CD130F"/>
    <w:rsid w:val="00CD4EAF"/>
    <w:rsid w:val="00CD53BD"/>
    <w:rsid w:val="00CE1513"/>
    <w:rsid w:val="00CE26B7"/>
    <w:rsid w:val="00CE5AA4"/>
    <w:rsid w:val="00CE6ECD"/>
    <w:rsid w:val="00CE7160"/>
    <w:rsid w:val="00CF2A90"/>
    <w:rsid w:val="00CF35EB"/>
    <w:rsid w:val="00CF4172"/>
    <w:rsid w:val="00CF4686"/>
    <w:rsid w:val="00CF51F8"/>
    <w:rsid w:val="00CF6CCA"/>
    <w:rsid w:val="00CF7A04"/>
    <w:rsid w:val="00D00728"/>
    <w:rsid w:val="00D24D9F"/>
    <w:rsid w:val="00D30246"/>
    <w:rsid w:val="00D31A56"/>
    <w:rsid w:val="00D34249"/>
    <w:rsid w:val="00D37440"/>
    <w:rsid w:val="00D43216"/>
    <w:rsid w:val="00D455A9"/>
    <w:rsid w:val="00D5380D"/>
    <w:rsid w:val="00D55657"/>
    <w:rsid w:val="00D60940"/>
    <w:rsid w:val="00D66F65"/>
    <w:rsid w:val="00D771B3"/>
    <w:rsid w:val="00D847C7"/>
    <w:rsid w:val="00D90288"/>
    <w:rsid w:val="00D92991"/>
    <w:rsid w:val="00D94770"/>
    <w:rsid w:val="00DA2C47"/>
    <w:rsid w:val="00DA69C2"/>
    <w:rsid w:val="00DB134E"/>
    <w:rsid w:val="00DB4FBC"/>
    <w:rsid w:val="00DC2376"/>
    <w:rsid w:val="00DC2B3F"/>
    <w:rsid w:val="00DC3825"/>
    <w:rsid w:val="00DC64B0"/>
    <w:rsid w:val="00DD32B0"/>
    <w:rsid w:val="00DD4FA0"/>
    <w:rsid w:val="00DE1827"/>
    <w:rsid w:val="00DE64FE"/>
    <w:rsid w:val="00DF0564"/>
    <w:rsid w:val="00E0473D"/>
    <w:rsid w:val="00E2207C"/>
    <w:rsid w:val="00E23FD9"/>
    <w:rsid w:val="00E30C5D"/>
    <w:rsid w:val="00E30EDA"/>
    <w:rsid w:val="00E3262C"/>
    <w:rsid w:val="00E366F9"/>
    <w:rsid w:val="00E40C10"/>
    <w:rsid w:val="00E40E61"/>
    <w:rsid w:val="00E41448"/>
    <w:rsid w:val="00E4153C"/>
    <w:rsid w:val="00E41CB1"/>
    <w:rsid w:val="00E42728"/>
    <w:rsid w:val="00E4357E"/>
    <w:rsid w:val="00E44855"/>
    <w:rsid w:val="00E46C90"/>
    <w:rsid w:val="00E51002"/>
    <w:rsid w:val="00E54234"/>
    <w:rsid w:val="00E55DB4"/>
    <w:rsid w:val="00E579D8"/>
    <w:rsid w:val="00E606BB"/>
    <w:rsid w:val="00E671D6"/>
    <w:rsid w:val="00E72671"/>
    <w:rsid w:val="00E72D0A"/>
    <w:rsid w:val="00E75BDF"/>
    <w:rsid w:val="00E75F18"/>
    <w:rsid w:val="00E772A1"/>
    <w:rsid w:val="00E91CC6"/>
    <w:rsid w:val="00E95159"/>
    <w:rsid w:val="00E95951"/>
    <w:rsid w:val="00EA2009"/>
    <w:rsid w:val="00EB0023"/>
    <w:rsid w:val="00EB4488"/>
    <w:rsid w:val="00EB700C"/>
    <w:rsid w:val="00EC2281"/>
    <w:rsid w:val="00ED2F08"/>
    <w:rsid w:val="00ED4C0A"/>
    <w:rsid w:val="00ED6F9D"/>
    <w:rsid w:val="00ED771A"/>
    <w:rsid w:val="00F005F4"/>
    <w:rsid w:val="00F00C54"/>
    <w:rsid w:val="00F02EA4"/>
    <w:rsid w:val="00F07E77"/>
    <w:rsid w:val="00F12765"/>
    <w:rsid w:val="00F14114"/>
    <w:rsid w:val="00F141DE"/>
    <w:rsid w:val="00F145F8"/>
    <w:rsid w:val="00F23B33"/>
    <w:rsid w:val="00F23D15"/>
    <w:rsid w:val="00F262F0"/>
    <w:rsid w:val="00F365B0"/>
    <w:rsid w:val="00F55061"/>
    <w:rsid w:val="00F557AC"/>
    <w:rsid w:val="00F60320"/>
    <w:rsid w:val="00F65BC2"/>
    <w:rsid w:val="00F712B3"/>
    <w:rsid w:val="00F72C46"/>
    <w:rsid w:val="00F7675D"/>
    <w:rsid w:val="00F770E1"/>
    <w:rsid w:val="00F7794C"/>
    <w:rsid w:val="00F81801"/>
    <w:rsid w:val="00F849EB"/>
    <w:rsid w:val="00F94BD4"/>
    <w:rsid w:val="00F95BEB"/>
    <w:rsid w:val="00FA00F6"/>
    <w:rsid w:val="00FA05D3"/>
    <w:rsid w:val="00FA5EDE"/>
    <w:rsid w:val="00FA6A0D"/>
    <w:rsid w:val="00FB0A57"/>
    <w:rsid w:val="00FB3F60"/>
    <w:rsid w:val="00FC3053"/>
    <w:rsid w:val="00FC620F"/>
    <w:rsid w:val="00FD0128"/>
    <w:rsid w:val="00FD2011"/>
    <w:rsid w:val="00FD3780"/>
    <w:rsid w:val="00FE0694"/>
    <w:rsid w:val="00FE0BCE"/>
    <w:rsid w:val="00FE28A6"/>
    <w:rsid w:val="00FF475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898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napToGrid w:val="0"/>
      <w:spacing w:line="360" w:lineRule="auto"/>
    </w:pPr>
    <w:rPr>
      <w:rFonts w:ascii="ＭＳ 明朝" w:hAnsi="ＭＳ 明朝" w:cs="ＭＳ Ｐゴシック"/>
      <w:sz w:val="24"/>
      <w:szCs w:val="24"/>
    </w:rPr>
  </w:style>
  <w:style w:type="paragraph" w:styleId="1">
    <w:name w:val="heading 1"/>
    <w:basedOn w:val="a"/>
    <w:link w:val="10"/>
    <w:qFormat/>
    <w:pPr>
      <w:outlineLvl w:val="0"/>
    </w:pPr>
    <w:rPr>
      <w:rFonts w:ascii="ＭＳ ゴシック" w:eastAsia="ＭＳ ゴシック" w:hAnsi="ＭＳ ゴシック"/>
      <w:kern w:val="36"/>
    </w:rPr>
  </w:style>
  <w:style w:type="paragraph" w:styleId="2">
    <w:name w:val="heading 2"/>
    <w:basedOn w:val="a"/>
    <w:link w:val="20"/>
    <w:qFormat/>
    <w:pPr>
      <w:ind w:left="180"/>
      <w:outlineLvl w:val="1"/>
    </w:pPr>
    <w:rPr>
      <w:rFonts w:ascii="ＭＳ ゴシック" w:eastAsia="ＭＳ ゴシック" w:hAnsi="ＭＳ ゴシック"/>
      <w:sz w:val="23"/>
      <w:szCs w:val="23"/>
    </w:rPr>
  </w:style>
  <w:style w:type="paragraph" w:styleId="3">
    <w:name w:val="heading 3"/>
    <w:basedOn w:val="a"/>
    <w:link w:val="30"/>
    <w:qFormat/>
    <w:pPr>
      <w:ind w:left="360"/>
      <w:outlineLvl w:val="2"/>
    </w:pPr>
    <w:rPr>
      <w:sz w:val="18"/>
      <w:szCs w:val="18"/>
    </w:rPr>
  </w:style>
  <w:style w:type="paragraph" w:styleId="4">
    <w:name w:val="heading 4"/>
    <w:basedOn w:val="a"/>
    <w:qFormat/>
    <w:pPr>
      <w:ind w:left="540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jc w:val="both"/>
    </w:pPr>
    <w:rPr>
      <w:sz w:val="13"/>
      <w:szCs w:val="13"/>
    </w:rPr>
  </w:style>
  <w:style w:type="paragraph" w:styleId="a6">
    <w:name w:val="footer"/>
    <w:basedOn w:val="a"/>
    <w:link w:val="a7"/>
    <w:uiPriority w:val="99"/>
    <w:pPr>
      <w:jc w:val="both"/>
    </w:pPr>
    <w:rPr>
      <w:sz w:val="13"/>
      <w:szCs w:val="13"/>
    </w:rPr>
  </w:style>
  <w:style w:type="paragraph" w:styleId="a8">
    <w:name w:val="Document Map"/>
    <w:basedOn w:val="a"/>
    <w:pPr>
      <w:shd w:val="clear" w:color="auto" w:fill="000080"/>
    </w:pPr>
    <w:rPr>
      <w:rFonts w:ascii="Arial" w:eastAsia="ＭＳ Ｐゴシック" w:hAnsi="Arial" w:cs="Arial"/>
      <w:sz w:val="18"/>
      <w:szCs w:val="18"/>
    </w:rPr>
  </w:style>
  <w:style w:type="paragraph" w:customStyle="1" w:styleId="a9">
    <w:name w:val="a"/>
    <w:basedOn w:val="a"/>
    <w:pPr>
      <w:jc w:val="right"/>
    </w:pPr>
    <w:rPr>
      <w:sz w:val="18"/>
      <w:szCs w:val="18"/>
    </w:rPr>
  </w:style>
  <w:style w:type="paragraph" w:customStyle="1" w:styleId="a00">
    <w:name w:val="a0"/>
    <w:basedOn w:val="a"/>
    <w:rPr>
      <w:sz w:val="13"/>
      <w:szCs w:val="13"/>
    </w:rPr>
  </w:style>
  <w:style w:type="paragraph" w:customStyle="1" w:styleId="a10">
    <w:name w:val="a1"/>
    <w:basedOn w:val="a"/>
    <w:rPr>
      <w:sz w:val="13"/>
      <w:szCs w:val="13"/>
    </w:rPr>
  </w:style>
  <w:style w:type="paragraph" w:customStyle="1" w:styleId="a20">
    <w:name w:val="a2"/>
    <w:basedOn w:val="a"/>
    <w:rPr>
      <w:sz w:val="17"/>
      <w:szCs w:val="17"/>
    </w:rPr>
  </w:style>
  <w:style w:type="paragraph" w:customStyle="1" w:styleId="a30">
    <w:name w:val="a3"/>
    <w:basedOn w:val="a"/>
    <w:rPr>
      <w:sz w:val="18"/>
      <w:szCs w:val="18"/>
    </w:rPr>
  </w:style>
  <w:style w:type="character" w:styleId="aa">
    <w:name w:val="page number"/>
    <w:rPr>
      <w:strike w:val="0"/>
      <w:dstrike w:val="0"/>
      <w:color w:val="auto"/>
      <w:spacing w:val="0"/>
      <w:u w:val="none"/>
      <w:effect w:val="none"/>
      <w:em w:val="none"/>
    </w:rPr>
  </w:style>
  <w:style w:type="paragraph" w:styleId="ab">
    <w:name w:val="Balloon Text"/>
    <w:basedOn w:val="a"/>
    <w:link w:val="ac"/>
    <w:rsid w:val="00165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6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8E5734"/>
    <w:rPr>
      <w:rFonts w:ascii="ＭＳ 明朝" w:hAnsi="ＭＳ 明朝" w:cs="ＭＳ Ｐゴシック"/>
      <w:sz w:val="13"/>
      <w:szCs w:val="13"/>
    </w:rPr>
  </w:style>
  <w:style w:type="character" w:styleId="ad">
    <w:name w:val="Hyperlink"/>
    <w:basedOn w:val="a0"/>
    <w:unhideWhenUsed/>
    <w:rsid w:val="00912C92"/>
    <w:rPr>
      <w:color w:val="0000FF" w:themeColor="hyperlink"/>
      <w:u w:val="single"/>
    </w:rPr>
  </w:style>
  <w:style w:type="character" w:styleId="ae">
    <w:name w:val="annotation reference"/>
    <w:basedOn w:val="a0"/>
    <w:semiHidden/>
    <w:unhideWhenUsed/>
    <w:rsid w:val="00066D7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66D7D"/>
  </w:style>
  <w:style w:type="character" w:customStyle="1" w:styleId="af0">
    <w:name w:val="コメント文字列 (文字)"/>
    <w:basedOn w:val="a0"/>
    <w:link w:val="af"/>
    <w:semiHidden/>
    <w:rsid w:val="00066D7D"/>
    <w:rPr>
      <w:rFonts w:ascii="ＭＳ 明朝" w:hAnsi="ＭＳ 明朝" w:cs="ＭＳ Ｐゴシック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66D7D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066D7D"/>
    <w:rPr>
      <w:rFonts w:ascii="ＭＳ 明朝" w:hAnsi="ＭＳ 明朝" w:cs="ＭＳ Ｐゴシック"/>
      <w:b/>
      <w:bCs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6F3D0E"/>
    <w:rPr>
      <w:rFonts w:ascii="ＭＳ 明朝" w:hAnsi="ＭＳ 明朝" w:cs="ＭＳ Ｐゴシック"/>
      <w:sz w:val="13"/>
      <w:szCs w:val="13"/>
    </w:rPr>
  </w:style>
  <w:style w:type="paragraph" w:styleId="af3">
    <w:name w:val="List Paragraph"/>
    <w:basedOn w:val="a"/>
    <w:uiPriority w:val="34"/>
    <w:qFormat/>
    <w:rsid w:val="003C2432"/>
    <w:pPr>
      <w:ind w:leftChars="400" w:left="840"/>
    </w:pPr>
  </w:style>
  <w:style w:type="character" w:customStyle="1" w:styleId="20">
    <w:name w:val="見出し 2 (文字)"/>
    <w:basedOn w:val="a0"/>
    <w:link w:val="2"/>
    <w:rsid w:val="007E12DE"/>
    <w:rPr>
      <w:rFonts w:ascii="ＭＳ ゴシック" w:eastAsia="ＭＳ ゴシック" w:hAnsi="ＭＳ ゴシック" w:cs="ＭＳ Ｐゴシック"/>
      <w:sz w:val="23"/>
      <w:szCs w:val="23"/>
    </w:rPr>
  </w:style>
  <w:style w:type="character" w:customStyle="1" w:styleId="30">
    <w:name w:val="見出し 3 (文字)"/>
    <w:basedOn w:val="a0"/>
    <w:link w:val="3"/>
    <w:rsid w:val="005304FA"/>
    <w:rPr>
      <w:rFonts w:ascii="ＭＳ 明朝" w:hAnsi="ＭＳ 明朝" w:cs="ＭＳ Ｐゴシック"/>
      <w:sz w:val="18"/>
      <w:szCs w:val="18"/>
    </w:rPr>
  </w:style>
  <w:style w:type="character" w:customStyle="1" w:styleId="10">
    <w:name w:val="見出し 1 (文字)"/>
    <w:basedOn w:val="a0"/>
    <w:link w:val="1"/>
    <w:rsid w:val="00CA0863"/>
    <w:rPr>
      <w:rFonts w:ascii="ＭＳ ゴシック" w:eastAsia="ＭＳ ゴシック" w:hAnsi="ＭＳ ゴシック" w:cs="ＭＳ Ｐゴシック"/>
      <w:kern w:val="36"/>
      <w:sz w:val="24"/>
      <w:szCs w:val="24"/>
    </w:rPr>
  </w:style>
  <w:style w:type="character" w:styleId="af4">
    <w:name w:val="FollowedHyperlink"/>
    <w:basedOn w:val="a0"/>
    <w:semiHidden/>
    <w:unhideWhenUsed/>
    <w:rsid w:val="00CC2E0E"/>
    <w:rPr>
      <w:color w:val="800080" w:themeColor="followedHyperlink"/>
      <w:u w:val="single"/>
    </w:rPr>
  </w:style>
  <w:style w:type="table" w:styleId="af5">
    <w:name w:val="Table Grid"/>
    <w:basedOn w:val="a1"/>
    <w:rsid w:val="00B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2728"/>
    <w:pPr>
      <w:snapToGrid/>
      <w:spacing w:before="100" w:beforeAutospacing="1" w:after="100" w:afterAutospacing="1" w:line="240" w:lineRule="auto"/>
    </w:pPr>
    <w:rPr>
      <w:rFonts w:ascii="ＭＳ Ｐゴシック" w:eastAsia="ＭＳ Ｐゴシック" w:hAnsi="ＭＳ Ｐゴシック"/>
    </w:rPr>
  </w:style>
  <w:style w:type="paragraph" w:styleId="af6">
    <w:name w:val="Revision"/>
    <w:hidden/>
    <w:uiPriority w:val="99"/>
    <w:semiHidden/>
    <w:rsid w:val="004769A6"/>
    <w:rPr>
      <w:rFonts w:ascii="ＭＳ 明朝" w:hAnsi="ＭＳ 明朝" w:cs="ＭＳ Ｐゴシック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7B74DA"/>
    <w:pPr>
      <w:widowControl w:val="0"/>
      <w:snapToGrid/>
      <w:spacing w:line="240" w:lineRule="auto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8">
    <w:name w:val="書式なし (文字)"/>
    <w:basedOn w:val="a0"/>
    <w:link w:val="af7"/>
    <w:uiPriority w:val="99"/>
    <w:rsid w:val="007B74DA"/>
    <w:rPr>
      <w:rFonts w:ascii="Yu Gothic" w:eastAsia="Yu Gothic" w:hAnsi="Courier New" w:cs="Courier New"/>
      <w:kern w:val="2"/>
      <w:sz w:val="22"/>
      <w:szCs w:val="22"/>
    </w:rPr>
  </w:style>
  <w:style w:type="character" w:styleId="af9">
    <w:name w:val="Unresolved Mention"/>
    <w:basedOn w:val="a0"/>
    <w:uiPriority w:val="99"/>
    <w:semiHidden/>
    <w:unhideWhenUsed/>
    <w:rsid w:val="0037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b.mof.go.jp/kinki/content/018/01800010.pdf" TargetMode="External"/><Relationship Id="rId13" Type="http://schemas.openxmlformats.org/officeDocument/2006/relationships/hyperlink" Target="https://lfb.mof.go.jp/kinki/content/018/01800016.pdf" TargetMode="External"/><Relationship Id="rId18" Type="http://schemas.openxmlformats.org/officeDocument/2006/relationships/hyperlink" Target="https://disclosure2dl.edinet-fsa.go.jp/guide/static/submit/download/ESE140121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aws.e-gov.go.jp/data/402M50000040036_20211122_503M60000002069/pict/H02F03401000036_2104051404_0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fb.mof.go.jp/kinki/content/018/01800015.pdf" TargetMode="External"/><Relationship Id="rId17" Type="http://schemas.openxmlformats.org/officeDocument/2006/relationships/hyperlink" Target="https://disclosure2dl.edinet-fsa.go.jp/guide/static/submit/download/ESE140119.pdf" TargetMode="External"/><Relationship Id="rId25" Type="http://schemas.openxmlformats.org/officeDocument/2006/relationships/hyperlink" Target="https://lfb.mof.go.jp/kantou/disclo/tairyou/qand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fb.mof.go.jp/kinki/content/018/01800012.pdf" TargetMode="External"/><Relationship Id="rId20" Type="http://schemas.openxmlformats.org/officeDocument/2006/relationships/hyperlink" Target="https://elaws.e-gov.go.jp/data/402M50000040036_20211122_503M60000002069/pict/H02F03401000036_2104051404_0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fb.mof.go.jp/kinki/content/018/01800014.pdf" TargetMode="External"/><Relationship Id="rId24" Type="http://schemas.openxmlformats.org/officeDocument/2006/relationships/hyperlink" Target="https://www.fsa.go.jp/common/law/kaiji/tairyohoy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fb.mof.go.jp/kinki/content/018/01800018.pdf" TargetMode="External"/><Relationship Id="rId23" Type="http://schemas.openxmlformats.org/officeDocument/2006/relationships/hyperlink" Target="https://disclosure2dl.edinet-fsa.go.jp/guide/static/submit/WZEK009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fb.mof.go.jp/kinki/content/018/01800013.pdf" TargetMode="External"/><Relationship Id="rId19" Type="http://schemas.openxmlformats.org/officeDocument/2006/relationships/hyperlink" Target="https://disclosure2dl.edinet-fsa.go.jp/guide/static/submit/download/ESE1401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fb.mof.go.jp/kinki/content/018/01800011.pdf" TargetMode="External"/><Relationship Id="rId14" Type="http://schemas.openxmlformats.org/officeDocument/2006/relationships/hyperlink" Target="https://lfb.mof.go.jp/kinki/content/018/01800017.pdf" TargetMode="External"/><Relationship Id="rId22" Type="http://schemas.openxmlformats.org/officeDocument/2006/relationships/hyperlink" Target="https://disclosure2dl.edinet-fsa.go.jp/guide/static/submit/download/ESE14017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162-D22B-43FF-89D7-229F8E5D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2424</Words>
  <Characters>1661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2023-07-12T02:29:00Z</dcterms:created>
  <dcterms:modified xsi:type="dcterms:W3CDTF">2023-07-12T02:29:00Z</dcterms:modified>
</cp:coreProperties>
</file>