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31A57" w14:textId="77777777" w:rsidR="0002294F" w:rsidRPr="00C14C7B" w:rsidRDefault="00523D7D" w:rsidP="00523D7D">
      <w:pPr>
        <w:wordWrap w:val="0"/>
        <w:ind w:right="238"/>
        <w:jc w:val="right"/>
        <w:rPr>
          <w:rFonts w:ascii="ＭＳ ゴシック" w:eastAsia="ＭＳ ゴシック" w:hAnsi="ＭＳ ゴシック"/>
        </w:rPr>
      </w:pPr>
      <w:r>
        <w:rPr>
          <w:rFonts w:ascii="ＭＳ ゴシック" w:eastAsia="ＭＳ ゴシック" w:hAnsi="ＭＳ ゴシック" w:hint="eastAsia"/>
        </w:rPr>
        <w:t>別紙様式</w:t>
      </w:r>
      <w:r w:rsidR="00F50F9F">
        <w:rPr>
          <w:rFonts w:ascii="ＭＳ ゴシック" w:eastAsia="ＭＳ ゴシック" w:hAnsi="ＭＳ ゴシック" w:hint="eastAsia"/>
        </w:rPr>
        <w:t>17</w:t>
      </w:r>
      <w:r w:rsidR="0002294F">
        <w:rPr>
          <w:rFonts w:ascii="ＭＳ ゴシック" w:eastAsia="ＭＳ ゴシック" w:hAnsi="ＭＳ ゴシック" w:hint="eastAsia"/>
        </w:rPr>
        <w:t xml:space="preserve">（ひな型）　　　　　　　　　　　　　</w:t>
      </w:r>
      <w:r w:rsidR="0002294F" w:rsidRPr="00C14C7B">
        <w:rPr>
          <w:rFonts w:ascii="ＭＳ ゴシック" w:eastAsia="ＭＳ ゴシック" w:hAnsi="ＭＳ ゴシック" w:hint="eastAsia"/>
        </w:rPr>
        <w:t xml:space="preserve">　　　　　　　（</w:t>
      </w:r>
      <w:r w:rsidR="00ED0FB5">
        <w:rPr>
          <w:rFonts w:ascii="ＭＳ ゴシック" w:eastAsia="ＭＳ ゴシック" w:hAnsi="ＭＳ ゴシック" w:hint="eastAsia"/>
        </w:rPr>
        <w:t>日本産業規格</w:t>
      </w:r>
      <w:r w:rsidR="0002294F" w:rsidRPr="00C14C7B">
        <w:rPr>
          <w:rFonts w:ascii="ＭＳ ゴシック" w:eastAsia="ＭＳ ゴシック" w:hAnsi="ＭＳ ゴシック" w:hint="eastAsia"/>
        </w:rPr>
        <w:t>Ａ４）</w:t>
      </w:r>
    </w:p>
    <w:p w14:paraId="1AC65825" w14:textId="0101894D" w:rsidR="0002294F" w:rsidRPr="00C14C7B" w:rsidRDefault="0002294F" w:rsidP="0002294F">
      <w:pPr>
        <w:jc w:val="right"/>
        <w:rPr>
          <w:rFonts w:ascii="ＭＳ ゴシック" w:eastAsia="ＭＳ ゴシック" w:hAnsi="ＭＳ ゴシック"/>
        </w:rPr>
      </w:pPr>
      <w:r w:rsidRPr="009C45CF">
        <w:rPr>
          <w:rFonts w:ascii="ＭＳ ゴシック" w:eastAsia="ＭＳ ゴシック" w:hAnsi="ＭＳ ゴシック" w:hint="eastAsia"/>
          <w:spacing w:val="360"/>
          <w:fitText w:val="2160" w:id="-1040449024"/>
        </w:rPr>
        <w:t>年月</w:t>
      </w:r>
      <w:r w:rsidRPr="009C45CF">
        <w:rPr>
          <w:rFonts w:ascii="ＭＳ ゴシック" w:eastAsia="ＭＳ ゴシック" w:hAnsi="ＭＳ ゴシック" w:hint="eastAsia"/>
          <w:spacing w:val="0"/>
          <w:fitText w:val="2160" w:id="-1040449024"/>
        </w:rPr>
        <w:t>日</w:t>
      </w:r>
    </w:p>
    <w:p w14:paraId="4630436E" w14:textId="3D3F78CF" w:rsidR="0002294F" w:rsidRPr="00C14C7B" w:rsidRDefault="0065527C" w:rsidP="0002294F">
      <w:pPr>
        <w:rPr>
          <w:rFonts w:ascii="ＭＳ ゴシック" w:eastAsia="ＭＳ ゴシック" w:hAnsi="ＭＳ ゴシック"/>
        </w:rPr>
      </w:pPr>
      <w:r>
        <w:rPr>
          <w:rFonts w:ascii="ＭＳ ゴシック" w:eastAsia="ＭＳ ゴシック" w:hAnsi="ＭＳ ゴシック" w:hint="eastAsia"/>
        </w:rPr>
        <w:t>関東</w:t>
      </w:r>
      <w:r w:rsidR="0002294F" w:rsidRPr="00C14C7B">
        <w:rPr>
          <w:rFonts w:ascii="ＭＳ ゴシック" w:eastAsia="ＭＳ ゴシック" w:hAnsi="ＭＳ ゴシック" w:hint="eastAsia"/>
        </w:rPr>
        <w:t>財務局長　殿</w:t>
      </w:r>
    </w:p>
    <w:p w14:paraId="4497B172" w14:textId="5EBEDE93" w:rsidR="0002294F" w:rsidRPr="00C14C7B" w:rsidRDefault="0002294F" w:rsidP="0002294F">
      <w:pPr>
        <w:tabs>
          <w:tab w:val="right" w:pos="9072"/>
        </w:tabs>
        <w:ind w:left="3402"/>
        <w:rPr>
          <w:rFonts w:ascii="ＭＳ ゴシック" w:eastAsia="ＭＳ ゴシック" w:hAnsi="ＭＳ ゴシック"/>
        </w:rPr>
      </w:pPr>
      <w:r w:rsidRPr="00C14C7B">
        <w:rPr>
          <w:rFonts w:ascii="ＭＳ ゴシック" w:eastAsia="ＭＳ ゴシック" w:hAnsi="ＭＳ ゴシック" w:hint="eastAsia"/>
        </w:rPr>
        <w:t xml:space="preserve">届出者　　</w:t>
      </w:r>
      <w:commentRangeStart w:id="0"/>
      <w:r w:rsidRPr="00C14C7B">
        <w:rPr>
          <w:rFonts w:ascii="ＭＳ ゴシック" w:eastAsia="ＭＳ ゴシック" w:hAnsi="ＭＳ ゴシック" w:hint="eastAsia"/>
        </w:rPr>
        <w:t>登録番号</w:t>
      </w:r>
      <w:r w:rsidR="007579B4">
        <w:rPr>
          <w:rFonts w:ascii="ＭＳ ゴシック" w:eastAsia="ＭＳ ゴシック" w:hAnsi="ＭＳ ゴシック" w:hint="eastAsia"/>
        </w:rPr>
        <w:t xml:space="preserve">　</w:t>
      </w:r>
      <w:r w:rsidRPr="00C14C7B">
        <w:rPr>
          <w:rFonts w:ascii="ＭＳ ゴシック" w:eastAsia="ＭＳ ゴシック" w:hAnsi="ＭＳ ゴシック" w:hint="eastAsia"/>
        </w:rPr>
        <w:t xml:space="preserve">　　</w:t>
      </w:r>
      <w:r w:rsidR="0065527C">
        <w:rPr>
          <w:rFonts w:ascii="ＭＳ ゴシック" w:eastAsia="ＭＳ ゴシック" w:hAnsi="ＭＳ ゴシック" w:hint="eastAsia"/>
        </w:rPr>
        <w:t>関東</w:t>
      </w:r>
      <w:r w:rsidRPr="00C14C7B">
        <w:rPr>
          <w:rFonts w:ascii="ＭＳ ゴシック" w:eastAsia="ＭＳ ゴシック" w:hAnsi="ＭＳ ゴシック" w:hint="eastAsia"/>
        </w:rPr>
        <w:t>財務局長</w:t>
      </w:r>
      <w:r w:rsidR="0065527C">
        <w:rPr>
          <w:rFonts w:ascii="ＭＳ ゴシック" w:eastAsia="ＭＳ ゴシック" w:hAnsi="ＭＳ ゴシック" w:hint="eastAsia"/>
        </w:rPr>
        <w:t xml:space="preserve">　</w:t>
      </w:r>
      <w:r w:rsidRPr="00C14C7B">
        <w:rPr>
          <w:rFonts w:ascii="ＭＳ ゴシック" w:eastAsia="ＭＳ ゴシック" w:hAnsi="ＭＳ ゴシック" w:hint="eastAsia"/>
        </w:rPr>
        <w:t>第</w:t>
      </w:r>
      <w:r w:rsidR="007579B4">
        <w:rPr>
          <w:rFonts w:ascii="ＭＳ ゴシック" w:eastAsia="ＭＳ ゴシック" w:hAnsi="ＭＳ ゴシック" w:hint="eastAsia"/>
        </w:rPr>
        <w:t xml:space="preserve">　　　</w:t>
      </w:r>
      <w:r w:rsidRPr="00C14C7B">
        <w:rPr>
          <w:rFonts w:ascii="ＭＳ ゴシック" w:eastAsia="ＭＳ ゴシック" w:hAnsi="ＭＳ ゴシック"/>
        </w:rPr>
        <w:tab/>
      </w:r>
      <w:r w:rsidRPr="00C14C7B">
        <w:rPr>
          <w:rFonts w:ascii="ＭＳ ゴシック" w:eastAsia="ＭＳ ゴシック" w:hAnsi="ＭＳ ゴシック" w:hint="eastAsia"/>
        </w:rPr>
        <w:t>号</w:t>
      </w:r>
      <w:commentRangeEnd w:id="0"/>
      <w:r w:rsidR="00C439DD">
        <w:rPr>
          <w:rStyle w:val="af5"/>
        </w:rPr>
        <w:commentReference w:id="0"/>
      </w:r>
    </w:p>
    <w:p w14:paraId="0A7F3E21" w14:textId="77777777" w:rsidR="0002294F" w:rsidRPr="00C14C7B" w:rsidRDefault="0002294F" w:rsidP="0065527C">
      <w:pPr>
        <w:tabs>
          <w:tab w:val="right" w:pos="8851"/>
        </w:tabs>
        <w:ind w:left="4803"/>
        <w:rPr>
          <w:rFonts w:ascii="ＭＳ ゴシック" w:eastAsia="ＭＳ ゴシック" w:hAnsi="ＭＳ ゴシック"/>
        </w:rPr>
      </w:pPr>
      <w:commentRangeStart w:id="1"/>
      <w:r w:rsidRPr="00C14C7B">
        <w:rPr>
          <w:rFonts w:ascii="ＭＳ ゴシック" w:eastAsia="ＭＳ ゴシック" w:hAnsi="ＭＳ ゴシック" w:hint="eastAsia"/>
        </w:rPr>
        <w:t>住所（郵便番号）</w:t>
      </w:r>
      <w:commentRangeEnd w:id="1"/>
      <w:r w:rsidR="00C439DD">
        <w:rPr>
          <w:rStyle w:val="af5"/>
        </w:rPr>
        <w:commentReference w:id="1"/>
      </w:r>
    </w:p>
    <w:p w14:paraId="4E7F380D" w14:textId="77777777" w:rsidR="0002294F" w:rsidRPr="00C14C7B" w:rsidRDefault="0002294F" w:rsidP="0002294F">
      <w:pPr>
        <w:ind w:left="4803"/>
        <w:rPr>
          <w:rFonts w:ascii="ＭＳ ゴシック" w:eastAsia="ＭＳ ゴシック" w:hAnsi="ＭＳ ゴシック"/>
        </w:rPr>
      </w:pPr>
      <w:r w:rsidRPr="00C14C7B">
        <w:rPr>
          <w:rFonts w:ascii="ＭＳ ゴシック" w:eastAsia="ＭＳ ゴシック" w:hAnsi="ＭＳ ゴシック" w:hint="eastAsia"/>
        </w:rPr>
        <w:t>電話番号（　　）　　－</w:t>
      </w:r>
    </w:p>
    <w:p w14:paraId="0196302E" w14:textId="535B1443" w:rsidR="0002294F" w:rsidRPr="00C14C7B" w:rsidRDefault="00CC60C1" w:rsidP="0002294F">
      <w:pPr>
        <w:tabs>
          <w:tab w:val="right" w:pos="9072"/>
        </w:tabs>
        <w:ind w:left="4803"/>
        <w:rPr>
          <w:rFonts w:ascii="ＭＳ ゴシック" w:eastAsia="ＭＳ ゴシック" w:hAnsi="ＭＳ ゴシック"/>
        </w:rPr>
      </w:pPr>
      <w:r>
        <w:rPr>
          <w:rFonts w:ascii="ＭＳ ゴシック" w:eastAsia="ＭＳ ゴシック" w:hAnsi="ＭＳ ゴシック" w:hint="eastAsia"/>
        </w:rPr>
        <w:t>氏名、</w:t>
      </w:r>
      <w:r w:rsidR="00AB2B9F">
        <w:rPr>
          <w:rFonts w:ascii="ＭＳ ゴシック" w:eastAsia="ＭＳ ゴシック" w:hAnsi="ＭＳ ゴシック" w:hint="eastAsia"/>
        </w:rPr>
        <w:t>商号又は名称</w:t>
      </w:r>
    </w:p>
    <w:p w14:paraId="79C305F0" w14:textId="77777777" w:rsidR="0002294F" w:rsidRPr="00C14C7B" w:rsidRDefault="0002294F" w:rsidP="0002294F">
      <w:pPr>
        <w:tabs>
          <w:tab w:val="right" w:pos="9072"/>
        </w:tabs>
        <w:ind w:left="4803"/>
        <w:rPr>
          <w:rFonts w:ascii="ＭＳ ゴシック" w:eastAsia="ＭＳ ゴシック" w:hAnsi="ＭＳ ゴシック"/>
        </w:rPr>
      </w:pPr>
      <w:r w:rsidRPr="004F49C8">
        <w:rPr>
          <w:rFonts w:ascii="ＭＳ ゴシック" w:eastAsia="ＭＳ ゴシック" w:hAnsi="ＭＳ ゴシック" w:hint="eastAsia"/>
          <w:fitText w:val="960" w:id="-1040450814"/>
        </w:rPr>
        <w:t>代</w:t>
      </w:r>
      <w:r w:rsidRPr="004F49C8">
        <w:rPr>
          <w:rFonts w:ascii="ＭＳ ゴシック" w:eastAsia="ＭＳ ゴシック" w:hAnsi="ＭＳ ゴシック" w:hint="eastAsia"/>
          <w:spacing w:val="0"/>
          <w:fitText w:val="960" w:id="-1040450814"/>
        </w:rPr>
        <w:t>表者の</w:t>
      </w:r>
    </w:p>
    <w:p w14:paraId="49C7AEFD" w14:textId="4DBD1032" w:rsidR="0002294F" w:rsidRDefault="00DA447A" w:rsidP="0011283E">
      <w:pPr>
        <w:ind w:left="4803"/>
        <w:rPr>
          <w:rFonts w:ascii="ＭＳ ゴシック" w:eastAsia="ＭＳ ゴシック" w:hAnsi="ＭＳ ゴシック"/>
        </w:rPr>
      </w:pPr>
      <w:commentRangeStart w:id="2"/>
      <w:r w:rsidRPr="00C439DD">
        <w:rPr>
          <w:rFonts w:ascii="ＭＳ ゴシック" w:eastAsia="ＭＳ ゴシック" w:hAnsi="ＭＳ ゴシック" w:hint="eastAsia"/>
          <w:spacing w:val="240"/>
          <w:fitText w:val="960" w:id="-1040450815"/>
        </w:rPr>
        <w:t>氏</w:t>
      </w:r>
      <w:r w:rsidRPr="00C439DD">
        <w:rPr>
          <w:rFonts w:ascii="ＭＳ ゴシック" w:eastAsia="ＭＳ ゴシック" w:hAnsi="ＭＳ ゴシック" w:hint="eastAsia"/>
          <w:spacing w:val="0"/>
          <w:fitText w:val="960" w:id="-1040450815"/>
        </w:rPr>
        <w:t>名</w:t>
      </w:r>
      <w:commentRangeEnd w:id="2"/>
      <w:r w:rsidR="00C439DD">
        <w:rPr>
          <w:rStyle w:val="af5"/>
        </w:rPr>
        <w:commentReference w:id="2"/>
      </w:r>
    </w:p>
    <w:p w14:paraId="0C910D62" w14:textId="683DD7EF" w:rsidR="0002294F" w:rsidRPr="0002294F" w:rsidRDefault="0002294F" w:rsidP="007579B4">
      <w:pPr>
        <w:ind w:right="238" w:firstLineChars="2229" w:firstLine="4859"/>
        <w:jc w:val="right"/>
        <w:rPr>
          <w:rFonts w:ascii="ＭＳ ゴシック" w:eastAsia="ＭＳ ゴシック" w:hAnsi="ＭＳ ゴシック"/>
          <w:sz w:val="22"/>
          <w:szCs w:val="22"/>
        </w:rPr>
      </w:pPr>
      <w:r w:rsidRPr="0002294F">
        <w:rPr>
          <w:rFonts w:ascii="ＭＳ ゴシック" w:eastAsia="ＭＳ ゴシック" w:hAnsi="ＭＳ ゴシック" w:hint="eastAsia"/>
          <w:sz w:val="22"/>
          <w:szCs w:val="22"/>
        </w:rPr>
        <w:t>※連絡先、商号又は名称及び氏名に変更があった場合は、</w:t>
      </w:r>
      <w:r w:rsidR="0065527C">
        <w:rPr>
          <w:rFonts w:ascii="ＭＳ ゴシック" w:eastAsia="ＭＳ ゴシック" w:hAnsi="ＭＳ ゴシック" w:hint="eastAsia"/>
          <w:sz w:val="22"/>
          <w:szCs w:val="22"/>
        </w:rPr>
        <w:t>関東</w:t>
      </w:r>
      <w:r w:rsidRPr="0002294F">
        <w:rPr>
          <w:rFonts w:ascii="ＭＳ ゴシック" w:eastAsia="ＭＳ ゴシック" w:hAnsi="ＭＳ ゴシック" w:hint="eastAsia"/>
          <w:sz w:val="22"/>
          <w:szCs w:val="22"/>
        </w:rPr>
        <w:t>財務局長にその旨連絡願います。</w:t>
      </w:r>
    </w:p>
    <w:p w14:paraId="33BB2A8A" w14:textId="77777777" w:rsidR="0002294F" w:rsidRPr="00C14C7B" w:rsidRDefault="0002294F" w:rsidP="0002294F">
      <w:pPr>
        <w:rPr>
          <w:rFonts w:ascii="ＭＳ ゴシック" w:eastAsia="ＭＳ ゴシック" w:hAnsi="ＭＳ ゴシック"/>
        </w:rPr>
      </w:pPr>
    </w:p>
    <w:p w14:paraId="2E5BC3FB" w14:textId="77777777" w:rsidR="0002294F" w:rsidRPr="00C14C7B" w:rsidRDefault="0002294F" w:rsidP="0002294F">
      <w:pPr>
        <w:jc w:val="center"/>
        <w:rPr>
          <w:rFonts w:ascii="ＭＳ ゴシック" w:eastAsia="ＭＳ ゴシック" w:hAnsi="ＭＳ ゴシック"/>
          <w:szCs w:val="24"/>
        </w:rPr>
      </w:pPr>
      <w:r w:rsidRPr="00C14C7B">
        <w:rPr>
          <w:rFonts w:ascii="ＭＳ ゴシック" w:eastAsia="ＭＳ ゴシック" w:hAnsi="ＭＳ ゴシック" w:hint="eastAsia"/>
          <w:szCs w:val="24"/>
        </w:rPr>
        <w:t>払戻</w:t>
      </w:r>
      <w:r w:rsidR="00E07A40">
        <w:rPr>
          <w:rFonts w:ascii="ＭＳ ゴシック" w:eastAsia="ＭＳ ゴシック" w:hAnsi="ＭＳ ゴシック" w:hint="eastAsia"/>
          <w:szCs w:val="24"/>
        </w:rPr>
        <w:t>しの</w:t>
      </w:r>
      <w:r w:rsidRPr="00C14C7B">
        <w:rPr>
          <w:rFonts w:ascii="ＭＳ ゴシック" w:eastAsia="ＭＳ ゴシック" w:hAnsi="ＭＳ ゴシック" w:hint="eastAsia"/>
          <w:szCs w:val="24"/>
        </w:rPr>
        <w:t>手続</w:t>
      </w:r>
      <w:r w:rsidR="001407AC">
        <w:rPr>
          <w:rFonts w:ascii="ＭＳ ゴシック" w:eastAsia="ＭＳ ゴシック" w:hAnsi="ＭＳ ゴシック" w:hint="eastAsia"/>
          <w:szCs w:val="24"/>
        </w:rPr>
        <w:t>等に係る</w:t>
      </w:r>
      <w:r w:rsidRPr="00C14C7B">
        <w:rPr>
          <w:rFonts w:ascii="ＭＳ ゴシック" w:eastAsia="ＭＳ ゴシック" w:hAnsi="ＭＳ ゴシック" w:hint="eastAsia"/>
          <w:szCs w:val="24"/>
        </w:rPr>
        <w:t>報告書</w:t>
      </w:r>
    </w:p>
    <w:p w14:paraId="117A317A" w14:textId="77777777" w:rsidR="0002294F" w:rsidRPr="00C14C7B" w:rsidRDefault="0002294F" w:rsidP="0002294F">
      <w:pPr>
        <w:rPr>
          <w:rFonts w:ascii="ＭＳ ゴシック" w:eastAsia="ＭＳ ゴシック" w:hAnsi="ＭＳ ゴシック"/>
        </w:rPr>
      </w:pPr>
    </w:p>
    <w:p w14:paraId="17C8DF21" w14:textId="6C4A4534" w:rsidR="0002294F" w:rsidRPr="00C14C7B" w:rsidRDefault="0002294F" w:rsidP="0011283E">
      <w:pPr>
        <w:ind w:leftChars="100" w:left="238"/>
        <w:rPr>
          <w:rFonts w:ascii="ＭＳ ゴシック" w:eastAsia="ＭＳ ゴシック" w:hAnsi="ＭＳ ゴシック"/>
        </w:rPr>
      </w:pPr>
      <w:r w:rsidRPr="00C14C7B">
        <w:rPr>
          <w:rFonts w:ascii="ＭＳ ゴシック" w:eastAsia="ＭＳ ゴシック" w:hAnsi="ＭＳ ゴシック" w:hint="eastAsia"/>
        </w:rPr>
        <w:t>払戻</w:t>
      </w:r>
      <w:r w:rsidR="00E07A40">
        <w:rPr>
          <w:rFonts w:ascii="ＭＳ ゴシック" w:eastAsia="ＭＳ ゴシック" w:hAnsi="ＭＳ ゴシック" w:hint="eastAsia"/>
        </w:rPr>
        <w:t>しの</w:t>
      </w:r>
      <w:r w:rsidRPr="00C14C7B">
        <w:rPr>
          <w:rFonts w:ascii="ＭＳ ゴシック" w:eastAsia="ＭＳ ゴシック" w:hAnsi="ＭＳ ゴシック" w:hint="eastAsia"/>
        </w:rPr>
        <w:t>手続の実施予定について、下記のとおり報告します。</w:t>
      </w:r>
    </w:p>
    <w:p w14:paraId="1024A53F" w14:textId="77777777" w:rsidR="0002294F" w:rsidRPr="00C14C7B" w:rsidRDefault="0002294F" w:rsidP="0002294F">
      <w:pPr>
        <w:rPr>
          <w:rFonts w:ascii="ＭＳ ゴシック" w:eastAsia="ＭＳ ゴシック" w:hAnsi="ＭＳ ゴシック"/>
        </w:rPr>
      </w:pPr>
    </w:p>
    <w:p w14:paraId="68E41476" w14:textId="77777777" w:rsidR="0002294F" w:rsidRPr="00C14C7B" w:rsidRDefault="0002294F" w:rsidP="0002294F">
      <w:pPr>
        <w:jc w:val="center"/>
        <w:rPr>
          <w:rFonts w:ascii="ＭＳ ゴシック" w:eastAsia="ＭＳ ゴシック" w:hAnsi="ＭＳ ゴシック"/>
        </w:rPr>
      </w:pPr>
      <w:r w:rsidRPr="00C14C7B">
        <w:rPr>
          <w:rFonts w:ascii="ＭＳ ゴシック" w:eastAsia="ＭＳ ゴシック" w:hAnsi="ＭＳ ゴシック" w:hint="eastAsia"/>
        </w:rPr>
        <w:t>記</w:t>
      </w:r>
    </w:p>
    <w:p w14:paraId="10F1E403" w14:textId="004C126E" w:rsidR="0002294F" w:rsidRDefault="0002294F" w:rsidP="0002294F">
      <w:pPr>
        <w:rPr>
          <w:rFonts w:ascii="ＭＳ ゴシック" w:eastAsia="ＭＳ ゴシック" w:hAnsi="ＭＳ ゴシック"/>
        </w:rPr>
      </w:pPr>
    </w:p>
    <w:p w14:paraId="2AC50535" w14:textId="77777777" w:rsidR="00E07A40" w:rsidRDefault="00E07A40" w:rsidP="0002294F">
      <w:pPr>
        <w:rPr>
          <w:rFonts w:ascii="ＭＳ ゴシック" w:eastAsia="ＭＳ ゴシック" w:hAnsi="ＭＳ ゴシック"/>
        </w:rPr>
      </w:pPr>
    </w:p>
    <w:p w14:paraId="63658BFB" w14:textId="77777777" w:rsidR="0002294F" w:rsidRDefault="0002294F" w:rsidP="009217AA">
      <w:pPr>
        <w:rPr>
          <w:rFonts w:ascii="ＭＳ ゴシック" w:eastAsia="ＭＳ ゴシック" w:hAnsi="ＭＳ ゴシック"/>
        </w:rPr>
      </w:pPr>
      <w:r>
        <w:rPr>
          <w:rFonts w:ascii="ＭＳ ゴシック" w:eastAsia="ＭＳ ゴシック" w:hAnsi="ＭＳ ゴシック" w:hint="eastAsia"/>
        </w:rPr>
        <w:t>１．</w:t>
      </w:r>
      <w:r w:rsidR="005163F4">
        <w:rPr>
          <w:rFonts w:ascii="ＭＳ ゴシック" w:eastAsia="ＭＳ ゴシック" w:hAnsi="ＭＳ ゴシック" w:hint="eastAsia"/>
        </w:rPr>
        <w:t>払戻</w:t>
      </w:r>
      <w:r w:rsidR="00E07A40">
        <w:rPr>
          <w:rFonts w:ascii="ＭＳ ゴシック" w:eastAsia="ＭＳ ゴシック" w:hAnsi="ＭＳ ゴシック" w:hint="eastAsia"/>
        </w:rPr>
        <w:t>しの</w:t>
      </w:r>
      <w:r w:rsidR="005163F4">
        <w:rPr>
          <w:rFonts w:ascii="ＭＳ ゴシック" w:eastAsia="ＭＳ ゴシック" w:hAnsi="ＭＳ ゴシック" w:hint="eastAsia"/>
        </w:rPr>
        <w:t>手続の対象となる</w:t>
      </w:r>
      <w:r>
        <w:rPr>
          <w:rFonts w:ascii="ＭＳ ゴシック" w:eastAsia="ＭＳ ゴシック" w:hAnsi="ＭＳ ゴシック" w:hint="eastAsia"/>
        </w:rPr>
        <w:t>前払式支払手段</w:t>
      </w:r>
      <w:r w:rsidR="007579B4">
        <w:rPr>
          <w:rFonts w:ascii="ＭＳ ゴシック" w:eastAsia="ＭＳ ゴシック" w:hAnsi="ＭＳ ゴシック" w:hint="eastAsia"/>
        </w:rPr>
        <w:t>の</w:t>
      </w:r>
      <w:r w:rsidR="005163F4">
        <w:rPr>
          <w:rFonts w:ascii="ＭＳ ゴシック" w:eastAsia="ＭＳ ゴシック" w:hAnsi="ＭＳ ゴシック" w:hint="eastAsia"/>
        </w:rPr>
        <w:t>種類及び</w:t>
      </w:r>
      <w:r w:rsidR="009217AA">
        <w:rPr>
          <w:rFonts w:ascii="ＭＳ ゴシック" w:eastAsia="ＭＳ ゴシック" w:hAnsi="ＭＳ ゴシック" w:hint="eastAsia"/>
        </w:rPr>
        <w:t>残高</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5"/>
        <w:gridCol w:w="4394"/>
      </w:tblGrid>
      <w:tr w:rsidR="004E3C74" w:rsidRPr="0077632D" w14:paraId="660185F5" w14:textId="77777777" w:rsidTr="004E3C74">
        <w:tc>
          <w:tcPr>
            <w:tcW w:w="4215" w:type="dxa"/>
            <w:shd w:val="clear" w:color="auto" w:fill="auto"/>
            <w:vAlign w:val="center"/>
          </w:tcPr>
          <w:p w14:paraId="49B81232" w14:textId="77777777" w:rsidR="004E3C74" w:rsidRPr="0077632D" w:rsidRDefault="004E3C74" w:rsidP="0077632D">
            <w:pPr>
              <w:jc w:val="center"/>
              <w:rPr>
                <w:rFonts w:ascii="ＭＳ ゴシック" w:eastAsia="ＭＳ ゴシック" w:hAnsi="ＭＳ ゴシック"/>
              </w:rPr>
            </w:pPr>
            <w:r w:rsidRPr="0077632D">
              <w:rPr>
                <w:rFonts w:ascii="ＭＳ ゴシック" w:eastAsia="ＭＳ ゴシック" w:hAnsi="ＭＳ ゴシック" w:hint="eastAsia"/>
              </w:rPr>
              <w:t>前払式支払手段の種類</w:t>
            </w:r>
          </w:p>
        </w:tc>
        <w:tc>
          <w:tcPr>
            <w:tcW w:w="4394" w:type="dxa"/>
            <w:shd w:val="clear" w:color="auto" w:fill="auto"/>
            <w:vAlign w:val="center"/>
          </w:tcPr>
          <w:p w14:paraId="359EE53A" w14:textId="17A6AF7C" w:rsidR="004E3C74" w:rsidRPr="0077632D" w:rsidRDefault="004E3C74" w:rsidP="0077632D">
            <w:pPr>
              <w:jc w:val="center"/>
              <w:rPr>
                <w:rFonts w:ascii="ＭＳ ゴシック" w:eastAsia="ＭＳ ゴシック" w:hAnsi="ＭＳ ゴシック"/>
              </w:rPr>
            </w:pPr>
            <w:r w:rsidRPr="0077632D">
              <w:rPr>
                <w:rFonts w:ascii="ＭＳ ゴシック" w:eastAsia="ＭＳ ゴシック" w:hAnsi="ＭＳ ゴシック" w:hint="eastAsia"/>
              </w:rPr>
              <w:t>直近未使用残高</w:t>
            </w:r>
          </w:p>
          <w:p w14:paraId="2BCCAC7A" w14:textId="38B696C8" w:rsidR="004E3C74" w:rsidRPr="0077632D" w:rsidRDefault="004E3C74" w:rsidP="0077632D">
            <w:pPr>
              <w:jc w:val="center"/>
              <w:rPr>
                <w:rFonts w:ascii="ＭＳ ゴシック" w:eastAsia="ＭＳ ゴシック" w:hAnsi="ＭＳ ゴシック"/>
              </w:rPr>
            </w:pPr>
            <w:r w:rsidRPr="0077632D">
              <w:rPr>
                <w:rFonts w:ascii="ＭＳ ゴシック" w:eastAsia="ＭＳ ゴシック" w:hAnsi="ＭＳ ゴシック" w:hint="eastAsia"/>
              </w:rPr>
              <w:t>（</w:t>
            </w:r>
            <w:commentRangeStart w:id="3"/>
            <w:r w:rsidRPr="0077632D">
              <w:rPr>
                <w:rFonts w:ascii="ＭＳ ゴシック" w:eastAsia="ＭＳ ゴシック" w:hAnsi="ＭＳ ゴシック" w:hint="eastAsia"/>
              </w:rPr>
              <w:t xml:space="preserve"> 年 月 日基準日</w:t>
            </w:r>
            <w:commentRangeEnd w:id="3"/>
            <w:r w:rsidR="0065527C">
              <w:rPr>
                <w:rStyle w:val="af5"/>
              </w:rPr>
              <w:commentReference w:id="3"/>
            </w:r>
            <w:r w:rsidRPr="0077632D">
              <w:rPr>
                <w:rFonts w:ascii="ＭＳ ゴシック" w:eastAsia="ＭＳ ゴシック" w:hAnsi="ＭＳ ゴシック" w:hint="eastAsia"/>
              </w:rPr>
              <w:t>）</w:t>
            </w:r>
          </w:p>
        </w:tc>
      </w:tr>
      <w:tr w:rsidR="004E3C74" w:rsidRPr="0077632D" w14:paraId="364728E9" w14:textId="77777777" w:rsidTr="004E3C74">
        <w:tc>
          <w:tcPr>
            <w:tcW w:w="4215" w:type="dxa"/>
            <w:shd w:val="clear" w:color="auto" w:fill="auto"/>
          </w:tcPr>
          <w:p w14:paraId="637CE656" w14:textId="0529A8D7" w:rsidR="004E3C74" w:rsidRPr="0077632D" w:rsidRDefault="009949F1" w:rsidP="0002294F">
            <w:pPr>
              <w:rPr>
                <w:rFonts w:ascii="ＭＳ ゴシック" w:eastAsia="ＭＳ ゴシック" w:hAnsi="ＭＳ ゴシック"/>
              </w:rPr>
            </w:pPr>
            <w:commentRangeStart w:id="4"/>
            <w:r>
              <w:rPr>
                <w:rFonts w:ascii="ＭＳ ゴシック" w:eastAsia="ＭＳ ゴシック" w:hAnsi="ＭＳ ゴシック" w:hint="eastAsia"/>
              </w:rPr>
              <w:t xml:space="preserve">　</w:t>
            </w:r>
            <w:commentRangeEnd w:id="4"/>
            <w:r>
              <w:rPr>
                <w:rStyle w:val="af5"/>
              </w:rPr>
              <w:commentReference w:id="4"/>
            </w:r>
          </w:p>
        </w:tc>
        <w:tc>
          <w:tcPr>
            <w:tcW w:w="4394" w:type="dxa"/>
            <w:shd w:val="clear" w:color="auto" w:fill="auto"/>
          </w:tcPr>
          <w:p w14:paraId="499D6561" w14:textId="77777777" w:rsidR="004E3C74" w:rsidRPr="0077632D" w:rsidRDefault="004E3C74" w:rsidP="0077632D">
            <w:pPr>
              <w:jc w:val="right"/>
              <w:rPr>
                <w:rFonts w:ascii="ＭＳ ゴシック" w:eastAsia="ＭＳ ゴシック" w:hAnsi="ＭＳ ゴシック"/>
              </w:rPr>
            </w:pPr>
            <w:r w:rsidRPr="0077632D">
              <w:rPr>
                <w:rFonts w:ascii="ＭＳ ゴシック" w:eastAsia="ＭＳ ゴシック" w:hAnsi="ＭＳ ゴシック" w:hint="eastAsia"/>
              </w:rPr>
              <w:t>（円）</w:t>
            </w:r>
          </w:p>
        </w:tc>
      </w:tr>
    </w:tbl>
    <w:p w14:paraId="62F930FC" w14:textId="77777777" w:rsidR="00EC04DD" w:rsidRDefault="00EC04DD" w:rsidP="00EC04DD">
      <w:pPr>
        <w:adjustRightInd/>
        <w:spacing w:line="240" w:lineRule="auto"/>
        <w:textAlignment w:val="auto"/>
        <w:rPr>
          <w:rFonts w:ascii="ＭＳ ゴシック" w:eastAsia="ＭＳ ゴシック" w:hAnsi="ＭＳ ゴシック"/>
          <w:spacing w:val="0"/>
          <w:kern w:val="2"/>
          <w:szCs w:val="24"/>
        </w:rPr>
      </w:pPr>
    </w:p>
    <w:p w14:paraId="0CD9122F" w14:textId="77777777" w:rsidR="00EC04DD" w:rsidRPr="00EC04DD" w:rsidRDefault="00EC04DD" w:rsidP="00EC04DD">
      <w:pPr>
        <w:adjustRightInd/>
        <w:spacing w:line="240" w:lineRule="auto"/>
        <w:textAlignment w:val="auto"/>
        <w:rPr>
          <w:rFonts w:ascii="ＭＳ ゴシック" w:eastAsia="ＭＳ ゴシック" w:hAnsi="ＭＳ ゴシック"/>
          <w:spacing w:val="0"/>
          <w:kern w:val="2"/>
          <w:szCs w:val="24"/>
        </w:rPr>
      </w:pPr>
      <w:r w:rsidRPr="00EC04DD">
        <w:rPr>
          <w:rFonts w:ascii="ＭＳ ゴシック" w:eastAsia="ＭＳ ゴシック" w:hAnsi="ＭＳ ゴシック" w:hint="eastAsia"/>
          <w:spacing w:val="0"/>
          <w:kern w:val="2"/>
          <w:szCs w:val="24"/>
        </w:rPr>
        <w:t>２．前払式支払手段の発行の業務の全部又は一部の廃止を決定した日等</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370"/>
      </w:tblGrid>
      <w:tr w:rsidR="00EC04DD" w:rsidRPr="00EC04DD" w14:paraId="288CE396" w14:textId="77777777" w:rsidTr="00681FD4">
        <w:trPr>
          <w:trHeight w:val="514"/>
        </w:trPr>
        <w:tc>
          <w:tcPr>
            <w:tcW w:w="4261" w:type="dxa"/>
            <w:shd w:val="clear" w:color="auto" w:fill="auto"/>
            <w:vAlign w:val="center"/>
          </w:tcPr>
          <w:p w14:paraId="7E9B585B" w14:textId="77777777" w:rsidR="00EC04DD" w:rsidRPr="00EC04DD" w:rsidRDefault="00EC04DD" w:rsidP="00EC04DD">
            <w:pPr>
              <w:adjustRightInd/>
              <w:spacing w:line="240" w:lineRule="auto"/>
              <w:textAlignment w:val="auto"/>
              <w:rPr>
                <w:rFonts w:ascii="ＭＳ ゴシック" w:eastAsia="ＭＳ ゴシック" w:hAnsi="ＭＳ ゴシック"/>
                <w:spacing w:val="0"/>
                <w:kern w:val="2"/>
                <w:szCs w:val="24"/>
              </w:rPr>
            </w:pPr>
            <w:r w:rsidRPr="00D34117">
              <w:rPr>
                <w:rFonts w:ascii="ＭＳ ゴシック" w:eastAsia="ＭＳ ゴシック" w:hAnsi="ＭＳ ゴシック" w:hint="eastAsia"/>
                <w:spacing w:val="0"/>
                <w:szCs w:val="24"/>
                <w:fitText w:val="1680" w:id="-1040448511"/>
              </w:rPr>
              <w:t>廃止決定年月日</w:t>
            </w:r>
          </w:p>
        </w:tc>
        <w:tc>
          <w:tcPr>
            <w:tcW w:w="4370" w:type="dxa"/>
            <w:shd w:val="clear" w:color="auto" w:fill="auto"/>
          </w:tcPr>
          <w:p w14:paraId="28999F9C" w14:textId="3FBBB522" w:rsidR="00EC04DD" w:rsidRPr="00EC04DD" w:rsidRDefault="00EC04DD" w:rsidP="00EC04DD">
            <w:pPr>
              <w:adjustRightInd/>
              <w:spacing w:line="240" w:lineRule="auto"/>
              <w:textAlignment w:val="auto"/>
              <w:rPr>
                <w:rFonts w:ascii="ＭＳ ゴシック" w:eastAsia="ＭＳ ゴシック" w:hAnsi="ＭＳ ゴシック"/>
                <w:spacing w:val="0"/>
                <w:kern w:val="2"/>
                <w:szCs w:val="24"/>
              </w:rPr>
            </w:pPr>
          </w:p>
        </w:tc>
      </w:tr>
      <w:tr w:rsidR="00EC04DD" w:rsidRPr="00EC04DD" w14:paraId="68D12100" w14:textId="77777777" w:rsidTr="00681FD4">
        <w:trPr>
          <w:trHeight w:val="540"/>
        </w:trPr>
        <w:tc>
          <w:tcPr>
            <w:tcW w:w="4261" w:type="dxa"/>
            <w:shd w:val="clear" w:color="auto" w:fill="auto"/>
            <w:vAlign w:val="center"/>
          </w:tcPr>
          <w:p w14:paraId="4003C902" w14:textId="77777777" w:rsidR="00EC04DD" w:rsidRPr="00EC04DD" w:rsidRDefault="00EC04DD" w:rsidP="00EC04DD">
            <w:pPr>
              <w:adjustRightInd/>
              <w:spacing w:line="240" w:lineRule="auto"/>
              <w:textAlignment w:val="auto"/>
              <w:rPr>
                <w:rFonts w:ascii="ＭＳ ゴシック" w:eastAsia="ＭＳ ゴシック" w:hAnsi="ＭＳ ゴシック"/>
                <w:spacing w:val="0"/>
                <w:kern w:val="2"/>
                <w:szCs w:val="24"/>
              </w:rPr>
            </w:pPr>
            <w:commentRangeStart w:id="5"/>
            <w:r w:rsidRPr="00E11B2D">
              <w:rPr>
                <w:rFonts w:ascii="ＭＳ ゴシック" w:eastAsia="ＭＳ ゴシック" w:hAnsi="ＭＳ ゴシック" w:hint="eastAsia"/>
                <w:spacing w:val="60"/>
                <w:szCs w:val="24"/>
                <w:fitText w:val="1680" w:id="-1040448512"/>
              </w:rPr>
              <w:t>廃止年月</w:t>
            </w:r>
            <w:r w:rsidRPr="00E11B2D">
              <w:rPr>
                <w:rFonts w:ascii="ＭＳ ゴシック" w:eastAsia="ＭＳ ゴシック" w:hAnsi="ＭＳ ゴシック" w:hint="eastAsia"/>
                <w:spacing w:val="0"/>
                <w:szCs w:val="24"/>
                <w:fitText w:val="1680" w:id="-1040448512"/>
              </w:rPr>
              <w:t>日</w:t>
            </w:r>
            <w:commentRangeEnd w:id="5"/>
            <w:r w:rsidR="00E11B2D">
              <w:rPr>
                <w:rStyle w:val="af5"/>
              </w:rPr>
              <w:commentReference w:id="5"/>
            </w:r>
          </w:p>
        </w:tc>
        <w:tc>
          <w:tcPr>
            <w:tcW w:w="4370" w:type="dxa"/>
            <w:shd w:val="clear" w:color="auto" w:fill="auto"/>
          </w:tcPr>
          <w:p w14:paraId="6C43318F" w14:textId="2A2267AC" w:rsidR="00EC04DD" w:rsidRPr="00EC04DD" w:rsidRDefault="00EC04DD" w:rsidP="00EC04DD">
            <w:pPr>
              <w:adjustRightInd/>
              <w:spacing w:line="240" w:lineRule="auto"/>
              <w:textAlignment w:val="auto"/>
              <w:rPr>
                <w:rFonts w:ascii="ＭＳ ゴシック" w:eastAsia="ＭＳ ゴシック" w:hAnsi="ＭＳ ゴシック"/>
                <w:spacing w:val="0"/>
                <w:kern w:val="2"/>
                <w:szCs w:val="24"/>
              </w:rPr>
            </w:pPr>
          </w:p>
        </w:tc>
      </w:tr>
    </w:tbl>
    <w:p w14:paraId="39EBE620" w14:textId="77777777" w:rsidR="00EC04DD" w:rsidRDefault="00EC04DD" w:rsidP="0002294F">
      <w:pPr>
        <w:rPr>
          <w:rFonts w:ascii="ＭＳ ゴシック" w:eastAsia="ＭＳ ゴシック" w:hAnsi="ＭＳ ゴシック"/>
        </w:rPr>
      </w:pPr>
    </w:p>
    <w:p w14:paraId="29E82D66" w14:textId="77777777" w:rsidR="0002294F" w:rsidRDefault="00EC04DD" w:rsidP="00D03B15">
      <w:pPr>
        <w:ind w:leftChars="-1" w:left="424" w:rightChars="468" w:right="1114" w:hangingChars="179" w:hanging="426"/>
        <w:rPr>
          <w:rFonts w:ascii="ＭＳ ゴシック" w:eastAsia="ＭＳ ゴシック" w:hAnsi="ＭＳ ゴシック"/>
        </w:rPr>
      </w:pPr>
      <w:r>
        <w:rPr>
          <w:rFonts w:ascii="ＭＳ ゴシック" w:eastAsia="ＭＳ ゴシック" w:hAnsi="ＭＳ ゴシック" w:hint="eastAsia"/>
        </w:rPr>
        <w:t>３</w:t>
      </w:r>
      <w:r w:rsidR="0002294F" w:rsidRPr="00C14C7B">
        <w:rPr>
          <w:rFonts w:ascii="ＭＳ ゴシック" w:eastAsia="ＭＳ ゴシック" w:hAnsi="ＭＳ ゴシック" w:hint="eastAsia"/>
        </w:rPr>
        <w:t>．</w:t>
      </w:r>
      <w:commentRangeStart w:id="6"/>
      <w:r w:rsidR="00E07A40">
        <w:rPr>
          <w:rFonts w:ascii="ＭＳ ゴシック" w:eastAsia="ＭＳ ゴシック" w:hAnsi="ＭＳ ゴシック" w:hint="eastAsia"/>
        </w:rPr>
        <w:t>官報公告、</w:t>
      </w:r>
      <w:r w:rsidR="0002294F" w:rsidRPr="00C14C7B">
        <w:rPr>
          <w:rFonts w:ascii="ＭＳ ゴシック" w:eastAsia="ＭＳ ゴシック" w:hAnsi="ＭＳ ゴシック" w:hint="eastAsia"/>
        </w:rPr>
        <w:t>新聞公告</w:t>
      </w:r>
      <w:r w:rsidR="0002294F">
        <w:rPr>
          <w:rFonts w:ascii="ＭＳ ゴシック" w:eastAsia="ＭＳ ゴシック" w:hAnsi="ＭＳ ゴシック" w:hint="eastAsia"/>
        </w:rPr>
        <w:t>、営業所</w:t>
      </w:r>
      <w:r w:rsidR="00AB2B9F">
        <w:rPr>
          <w:rFonts w:ascii="ＭＳ ゴシック" w:eastAsia="ＭＳ ゴシック" w:hAnsi="ＭＳ ゴシック" w:hint="eastAsia"/>
        </w:rPr>
        <w:t>・加盟店</w:t>
      </w:r>
      <w:r w:rsidR="0002294F">
        <w:rPr>
          <w:rFonts w:ascii="ＭＳ ゴシック" w:eastAsia="ＭＳ ゴシック" w:hAnsi="ＭＳ ゴシック" w:hint="eastAsia"/>
        </w:rPr>
        <w:t>等における掲示</w:t>
      </w:r>
      <w:commentRangeEnd w:id="6"/>
      <w:r w:rsidR="00781E25">
        <w:rPr>
          <w:rStyle w:val="af5"/>
        </w:rPr>
        <w:commentReference w:id="6"/>
      </w:r>
      <w:r w:rsidR="0002294F">
        <w:rPr>
          <w:rFonts w:ascii="ＭＳ ゴシック" w:eastAsia="ＭＳ ゴシック" w:hAnsi="ＭＳ ゴシック" w:hint="eastAsia"/>
        </w:rPr>
        <w:t>（公告</w:t>
      </w:r>
      <w:r w:rsidR="00AB2B9F">
        <w:rPr>
          <w:rFonts w:ascii="ＭＳ ゴシック" w:eastAsia="ＭＳ ゴシック" w:hAnsi="ＭＳ ゴシック" w:hint="eastAsia"/>
        </w:rPr>
        <w:t>・掲示</w:t>
      </w:r>
      <w:r w:rsidR="0002294F">
        <w:rPr>
          <w:rFonts w:ascii="ＭＳ ゴシック" w:eastAsia="ＭＳ ゴシック" w:hAnsi="ＭＳ ゴシック" w:hint="eastAsia"/>
        </w:rPr>
        <w:t>予定日、掲載新聞</w:t>
      </w:r>
      <w:r w:rsidR="00E07A40">
        <w:rPr>
          <w:rFonts w:ascii="ＭＳ ゴシック" w:eastAsia="ＭＳ ゴシック" w:hAnsi="ＭＳ ゴシック" w:hint="eastAsia"/>
        </w:rPr>
        <w:t>紙</w:t>
      </w:r>
      <w:r w:rsidR="0002294F">
        <w:rPr>
          <w:rFonts w:ascii="ＭＳ ゴシック" w:eastAsia="ＭＳ ゴシック" w:hAnsi="ＭＳ ゴシック" w:hint="eastAsia"/>
        </w:rPr>
        <w:t>等）</w:t>
      </w:r>
    </w:p>
    <w:tbl>
      <w:tblPr>
        <w:tblW w:w="868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1587"/>
        <w:gridCol w:w="5809"/>
      </w:tblGrid>
      <w:tr w:rsidR="0002294F" w:rsidRPr="0077632D" w14:paraId="78A8B29E" w14:textId="77777777" w:rsidTr="0077632D">
        <w:tc>
          <w:tcPr>
            <w:tcW w:w="2353" w:type="dxa"/>
            <w:shd w:val="clear" w:color="auto" w:fill="auto"/>
          </w:tcPr>
          <w:p w14:paraId="4B225861" w14:textId="77777777" w:rsidR="0002294F" w:rsidRPr="0077632D" w:rsidRDefault="0002294F" w:rsidP="0002294F">
            <w:pPr>
              <w:rPr>
                <w:rFonts w:ascii="ＭＳ ゴシック" w:eastAsia="ＭＳ ゴシック" w:hAnsi="ＭＳ ゴシック"/>
              </w:rPr>
            </w:pPr>
          </w:p>
        </w:tc>
        <w:tc>
          <w:tcPr>
            <w:tcW w:w="3167" w:type="dxa"/>
            <w:shd w:val="clear" w:color="auto" w:fill="auto"/>
          </w:tcPr>
          <w:p w14:paraId="7FA54F29" w14:textId="77777777" w:rsidR="0002294F" w:rsidRPr="0077632D" w:rsidRDefault="0002294F" w:rsidP="0077632D">
            <w:pPr>
              <w:jc w:val="center"/>
              <w:rPr>
                <w:rFonts w:ascii="ＭＳ ゴシック" w:eastAsia="ＭＳ ゴシック" w:hAnsi="ＭＳ ゴシック"/>
              </w:rPr>
            </w:pPr>
            <w:r w:rsidRPr="0077632D">
              <w:rPr>
                <w:rFonts w:ascii="ＭＳ ゴシック" w:eastAsia="ＭＳ ゴシック" w:hAnsi="ＭＳ ゴシック" w:hint="eastAsia"/>
              </w:rPr>
              <w:t>公告</w:t>
            </w:r>
            <w:r w:rsidR="00B21955">
              <w:rPr>
                <w:rFonts w:ascii="ＭＳ ゴシック" w:eastAsia="ＭＳ ゴシック" w:hAnsi="ＭＳ ゴシック" w:hint="eastAsia"/>
              </w:rPr>
              <w:t>の方法</w:t>
            </w:r>
            <w:r w:rsidRPr="0077632D">
              <w:rPr>
                <w:rFonts w:ascii="ＭＳ ゴシック" w:eastAsia="ＭＳ ゴシック" w:hAnsi="ＭＳ ゴシック" w:hint="eastAsia"/>
              </w:rPr>
              <w:t>、</w:t>
            </w:r>
            <w:r w:rsidR="007579B4" w:rsidRPr="0077632D">
              <w:rPr>
                <w:rFonts w:ascii="ＭＳ ゴシック" w:eastAsia="ＭＳ ゴシック" w:hAnsi="ＭＳ ゴシック" w:hint="eastAsia"/>
              </w:rPr>
              <w:t>掲示</w:t>
            </w:r>
            <w:r w:rsidRPr="0077632D">
              <w:rPr>
                <w:rFonts w:ascii="ＭＳ ゴシック" w:eastAsia="ＭＳ ゴシック" w:hAnsi="ＭＳ ゴシック" w:hint="eastAsia"/>
              </w:rPr>
              <w:t>予定日</w:t>
            </w:r>
          </w:p>
        </w:tc>
        <w:tc>
          <w:tcPr>
            <w:tcW w:w="3168" w:type="dxa"/>
            <w:shd w:val="clear" w:color="auto" w:fill="auto"/>
          </w:tcPr>
          <w:p w14:paraId="03DAD481" w14:textId="77777777" w:rsidR="004E3C74" w:rsidRDefault="0002294F" w:rsidP="0077632D">
            <w:pPr>
              <w:jc w:val="center"/>
              <w:rPr>
                <w:rFonts w:ascii="ＭＳ ゴシック" w:eastAsia="ＭＳ ゴシック" w:hAnsi="ＭＳ ゴシック"/>
              </w:rPr>
            </w:pPr>
            <w:r w:rsidRPr="0077632D">
              <w:rPr>
                <w:rFonts w:ascii="ＭＳ ゴシック" w:eastAsia="ＭＳ ゴシック" w:hAnsi="ＭＳ ゴシック" w:hint="eastAsia"/>
              </w:rPr>
              <w:t>掲載新聞</w:t>
            </w:r>
            <w:r w:rsidR="00E07A40">
              <w:rPr>
                <w:rFonts w:ascii="ＭＳ ゴシック" w:eastAsia="ＭＳ ゴシック" w:hAnsi="ＭＳ ゴシック" w:hint="eastAsia"/>
              </w:rPr>
              <w:t>紙</w:t>
            </w:r>
            <w:r w:rsidR="004E3C74">
              <w:rPr>
                <w:rFonts w:ascii="ＭＳ ゴシック" w:eastAsia="ＭＳ ゴシック" w:hAnsi="ＭＳ ゴシック" w:hint="eastAsia"/>
              </w:rPr>
              <w:t>・ウェブ</w:t>
            </w:r>
          </w:p>
          <w:p w14:paraId="7D170F08" w14:textId="77777777" w:rsidR="0002294F" w:rsidRPr="0077632D" w:rsidRDefault="004E3C74" w:rsidP="0077632D">
            <w:pPr>
              <w:jc w:val="center"/>
              <w:rPr>
                <w:rFonts w:ascii="ＭＳ ゴシック" w:eastAsia="ＭＳ ゴシック" w:hAnsi="ＭＳ ゴシック"/>
              </w:rPr>
            </w:pPr>
            <w:r>
              <w:rPr>
                <w:rFonts w:ascii="ＭＳ ゴシック" w:eastAsia="ＭＳ ゴシック" w:hAnsi="ＭＳ ゴシック" w:hint="eastAsia"/>
              </w:rPr>
              <w:t>アドレス</w:t>
            </w:r>
            <w:r w:rsidR="0002294F" w:rsidRPr="0077632D">
              <w:rPr>
                <w:rFonts w:ascii="ＭＳ ゴシック" w:eastAsia="ＭＳ ゴシック" w:hAnsi="ＭＳ ゴシック" w:hint="eastAsia"/>
              </w:rPr>
              <w:t>、場所等</w:t>
            </w:r>
          </w:p>
        </w:tc>
      </w:tr>
      <w:tr w:rsidR="0002294F" w:rsidRPr="0077632D" w14:paraId="6B57720C" w14:textId="77777777" w:rsidTr="0077632D">
        <w:tc>
          <w:tcPr>
            <w:tcW w:w="2353" w:type="dxa"/>
            <w:shd w:val="clear" w:color="auto" w:fill="auto"/>
            <w:vAlign w:val="center"/>
          </w:tcPr>
          <w:p w14:paraId="7AD95C65" w14:textId="77777777" w:rsidR="0002294F" w:rsidRPr="0077632D" w:rsidRDefault="007579B4" w:rsidP="0077632D">
            <w:pPr>
              <w:jc w:val="center"/>
              <w:rPr>
                <w:rFonts w:ascii="ＭＳ ゴシック" w:eastAsia="ＭＳ ゴシック" w:hAnsi="ＭＳ ゴシック"/>
              </w:rPr>
            </w:pPr>
            <w:commentRangeStart w:id="7"/>
            <w:r w:rsidRPr="0077632D">
              <w:rPr>
                <w:rFonts w:ascii="ＭＳ ゴシック" w:eastAsia="ＭＳ ゴシック" w:hAnsi="ＭＳ ゴシック" w:hint="eastAsia"/>
              </w:rPr>
              <w:t>公告</w:t>
            </w:r>
            <w:commentRangeEnd w:id="7"/>
            <w:r w:rsidR="00B7633F">
              <w:rPr>
                <w:rStyle w:val="af5"/>
              </w:rPr>
              <w:commentReference w:id="7"/>
            </w:r>
          </w:p>
        </w:tc>
        <w:tc>
          <w:tcPr>
            <w:tcW w:w="3167" w:type="dxa"/>
            <w:shd w:val="clear" w:color="auto" w:fill="auto"/>
          </w:tcPr>
          <w:p w14:paraId="2FAA5FBD" w14:textId="509D1A7B" w:rsidR="00031F31" w:rsidRPr="0077632D" w:rsidRDefault="000D519E" w:rsidP="00031F31">
            <w:pPr>
              <w:rPr>
                <w:rFonts w:ascii="ＭＳ ゴシック" w:eastAsia="ＭＳ ゴシック" w:hAnsi="ＭＳ ゴシック"/>
              </w:rPr>
            </w:pPr>
            <w:commentRangeStart w:id="8"/>
            <w:r>
              <w:rPr>
                <w:rFonts w:ascii="ＭＳ ゴシック" w:eastAsia="ＭＳ ゴシック" w:hAnsi="ＭＳ ゴシック" w:hint="eastAsia"/>
              </w:rPr>
              <w:t xml:space="preserve">　</w:t>
            </w:r>
            <w:commentRangeEnd w:id="8"/>
            <w:r>
              <w:rPr>
                <w:rStyle w:val="af5"/>
              </w:rPr>
              <w:commentReference w:id="8"/>
            </w:r>
          </w:p>
        </w:tc>
        <w:tc>
          <w:tcPr>
            <w:tcW w:w="3168" w:type="dxa"/>
            <w:shd w:val="clear" w:color="auto" w:fill="auto"/>
          </w:tcPr>
          <w:p w14:paraId="280F3B02" w14:textId="360DB14F" w:rsidR="0002294F" w:rsidRPr="0077632D" w:rsidRDefault="000D519E" w:rsidP="0002294F">
            <w:pPr>
              <w:rPr>
                <w:rFonts w:ascii="ＭＳ ゴシック" w:eastAsia="ＭＳ ゴシック" w:hAnsi="ＭＳ ゴシック"/>
              </w:rPr>
            </w:pPr>
            <w:commentRangeStart w:id="9"/>
            <w:r>
              <w:rPr>
                <w:rFonts w:ascii="ＭＳ ゴシック" w:eastAsia="ＭＳ ゴシック" w:hAnsi="ＭＳ ゴシック" w:hint="eastAsia"/>
              </w:rPr>
              <w:t xml:space="preserve">　</w:t>
            </w:r>
            <w:commentRangeEnd w:id="9"/>
            <w:r>
              <w:rPr>
                <w:rStyle w:val="af5"/>
              </w:rPr>
              <w:commentReference w:id="9"/>
            </w:r>
          </w:p>
        </w:tc>
      </w:tr>
      <w:tr w:rsidR="0002294F" w:rsidRPr="0077632D" w14:paraId="2CCFAA32" w14:textId="77777777" w:rsidTr="0077632D">
        <w:tc>
          <w:tcPr>
            <w:tcW w:w="2353" w:type="dxa"/>
            <w:shd w:val="clear" w:color="auto" w:fill="auto"/>
            <w:vAlign w:val="center"/>
          </w:tcPr>
          <w:p w14:paraId="14BF2AA7" w14:textId="77777777" w:rsidR="0002294F" w:rsidRPr="0077632D" w:rsidRDefault="0002294F" w:rsidP="0077632D">
            <w:pPr>
              <w:jc w:val="center"/>
              <w:rPr>
                <w:rFonts w:ascii="ＭＳ ゴシック" w:eastAsia="ＭＳ ゴシック" w:hAnsi="ＭＳ ゴシック"/>
              </w:rPr>
            </w:pPr>
            <w:commentRangeStart w:id="10"/>
            <w:r w:rsidRPr="0077632D">
              <w:rPr>
                <w:rFonts w:ascii="ＭＳ ゴシック" w:eastAsia="ＭＳ ゴシック" w:hAnsi="ＭＳ ゴシック" w:hint="eastAsia"/>
              </w:rPr>
              <w:lastRenderedPageBreak/>
              <w:t>営業所</w:t>
            </w:r>
            <w:r w:rsidR="00AB2B9F" w:rsidRPr="0077632D">
              <w:rPr>
                <w:rFonts w:ascii="ＭＳ ゴシック" w:eastAsia="ＭＳ ゴシック" w:hAnsi="ＭＳ ゴシック" w:hint="eastAsia"/>
              </w:rPr>
              <w:t>・加盟店</w:t>
            </w:r>
            <w:r w:rsidRPr="0077632D">
              <w:rPr>
                <w:rFonts w:ascii="ＭＳ ゴシック" w:eastAsia="ＭＳ ゴシック" w:hAnsi="ＭＳ ゴシック" w:hint="eastAsia"/>
              </w:rPr>
              <w:t>等における掲示</w:t>
            </w:r>
            <w:commentRangeEnd w:id="10"/>
            <w:r w:rsidR="00BC4E01">
              <w:rPr>
                <w:rStyle w:val="af5"/>
              </w:rPr>
              <w:commentReference w:id="10"/>
            </w:r>
          </w:p>
        </w:tc>
        <w:tc>
          <w:tcPr>
            <w:tcW w:w="3167" w:type="dxa"/>
            <w:shd w:val="clear" w:color="auto" w:fill="auto"/>
          </w:tcPr>
          <w:p w14:paraId="52F2EF52" w14:textId="77777777" w:rsidR="0002294F" w:rsidRPr="0077632D" w:rsidRDefault="0002294F" w:rsidP="0002294F">
            <w:pPr>
              <w:rPr>
                <w:rFonts w:ascii="ＭＳ ゴシック" w:eastAsia="ＭＳ ゴシック" w:hAnsi="ＭＳ ゴシック"/>
              </w:rPr>
            </w:pPr>
          </w:p>
        </w:tc>
        <w:tc>
          <w:tcPr>
            <w:tcW w:w="3168" w:type="dxa"/>
            <w:shd w:val="clear" w:color="auto" w:fill="auto"/>
          </w:tcPr>
          <w:p w14:paraId="7B7E0696" w14:textId="77777777" w:rsidR="0002294F" w:rsidRPr="0077632D" w:rsidRDefault="0002294F" w:rsidP="0002294F">
            <w:pPr>
              <w:rPr>
                <w:rFonts w:ascii="ＭＳ ゴシック" w:eastAsia="ＭＳ ゴシック" w:hAnsi="ＭＳ ゴシック"/>
              </w:rPr>
            </w:pPr>
          </w:p>
        </w:tc>
      </w:tr>
      <w:tr w:rsidR="0002294F" w:rsidRPr="0077632D" w14:paraId="27AA67A0" w14:textId="77777777" w:rsidTr="0077632D">
        <w:tc>
          <w:tcPr>
            <w:tcW w:w="2353" w:type="dxa"/>
            <w:shd w:val="clear" w:color="auto" w:fill="auto"/>
            <w:vAlign w:val="center"/>
          </w:tcPr>
          <w:p w14:paraId="35C103D3" w14:textId="77777777" w:rsidR="0002294F" w:rsidRPr="0077632D" w:rsidRDefault="0002294F" w:rsidP="0077632D">
            <w:pPr>
              <w:jc w:val="center"/>
              <w:rPr>
                <w:rFonts w:ascii="ＭＳ ゴシック" w:eastAsia="ＭＳ ゴシック" w:hAnsi="ＭＳ ゴシック"/>
              </w:rPr>
            </w:pPr>
            <w:r w:rsidRPr="0077632D">
              <w:rPr>
                <w:rFonts w:ascii="ＭＳ ゴシック" w:eastAsia="ＭＳ ゴシック" w:hAnsi="ＭＳ ゴシック" w:hint="eastAsia"/>
              </w:rPr>
              <w:t>その他の</w:t>
            </w:r>
            <w:r w:rsidR="00FB0950">
              <w:rPr>
                <w:rFonts w:ascii="ＭＳ ゴシック" w:eastAsia="ＭＳ ゴシック" w:hAnsi="ＭＳ ゴシック" w:hint="eastAsia"/>
              </w:rPr>
              <w:t>手段</w:t>
            </w:r>
          </w:p>
        </w:tc>
        <w:tc>
          <w:tcPr>
            <w:tcW w:w="3167" w:type="dxa"/>
            <w:shd w:val="clear" w:color="auto" w:fill="auto"/>
          </w:tcPr>
          <w:p w14:paraId="48BC9051" w14:textId="77777777" w:rsidR="0002294F" w:rsidRPr="0077632D" w:rsidRDefault="0002294F" w:rsidP="0002294F">
            <w:pPr>
              <w:rPr>
                <w:rFonts w:ascii="ＭＳ ゴシック" w:eastAsia="ＭＳ ゴシック" w:hAnsi="ＭＳ ゴシック"/>
              </w:rPr>
            </w:pPr>
          </w:p>
          <w:p w14:paraId="4F1A972E" w14:textId="77777777" w:rsidR="0002294F" w:rsidRDefault="0002294F" w:rsidP="0002294F">
            <w:pPr>
              <w:rPr>
                <w:rFonts w:ascii="ＭＳ ゴシック" w:eastAsia="ＭＳ ゴシック" w:hAnsi="ＭＳ ゴシック"/>
              </w:rPr>
            </w:pPr>
          </w:p>
          <w:p w14:paraId="09E659A7" w14:textId="251FAEC9" w:rsidR="00934BBE" w:rsidRDefault="004B6865" w:rsidP="0002294F">
            <w:pPr>
              <w:rPr>
                <w:rFonts w:ascii="ＭＳ ゴシック" w:eastAsia="ＭＳ ゴシック" w:hAnsi="ＭＳ ゴシック"/>
              </w:rPr>
            </w:pPr>
            <w:r w:rsidRPr="004B6865">
              <w:rPr>
                <w:rFonts w:ascii="ＭＳ ゴシック" w:eastAsia="ＭＳ ゴシック" w:hAnsi="ＭＳ ゴシック" w:hint="eastAsia"/>
              </w:rPr>
              <w:t>金融庁及び日本資金決済業協会HPへの掲載</w:t>
            </w:r>
          </w:p>
          <w:p w14:paraId="04F94507" w14:textId="4F6F7352" w:rsidR="004B6865" w:rsidRPr="0077632D" w:rsidRDefault="005C6483" w:rsidP="0002294F">
            <w:pPr>
              <w:rPr>
                <w:rFonts w:ascii="ＭＳ ゴシック" w:eastAsia="ＭＳ ゴシック" w:hAnsi="ＭＳ ゴシック"/>
              </w:rPr>
            </w:pPr>
            <w:commentRangeStart w:id="11"/>
            <w:r>
              <w:rPr>
                <w:rFonts w:ascii="ＭＳ ゴシック" w:eastAsia="ＭＳ ゴシック" w:hAnsi="ＭＳ ゴシック" w:hint="eastAsia"/>
              </w:rPr>
              <w:t>〇年〇月〇日～</w:t>
            </w:r>
            <w:commentRangeEnd w:id="11"/>
            <w:r w:rsidR="00042BD3">
              <w:rPr>
                <w:rStyle w:val="af5"/>
              </w:rPr>
              <w:commentReference w:id="11"/>
            </w:r>
          </w:p>
        </w:tc>
        <w:tc>
          <w:tcPr>
            <w:tcW w:w="3168" w:type="dxa"/>
            <w:shd w:val="clear" w:color="auto" w:fill="auto"/>
          </w:tcPr>
          <w:p w14:paraId="3BE9BFC9" w14:textId="116F6215" w:rsidR="00D009E4" w:rsidRDefault="00D009E4" w:rsidP="0002294F">
            <w:pPr>
              <w:rPr>
                <w:rFonts w:ascii="ＭＳ ゴシック" w:eastAsia="ＭＳ ゴシック" w:hAnsi="ＭＳ ゴシック"/>
              </w:rPr>
            </w:pPr>
          </w:p>
          <w:p w14:paraId="79126DDB" w14:textId="77777777" w:rsidR="00D009E4" w:rsidRDefault="00D009E4" w:rsidP="0002294F">
            <w:pPr>
              <w:rPr>
                <w:rFonts w:ascii="ＭＳ ゴシック" w:eastAsia="ＭＳ ゴシック" w:hAnsi="ＭＳ ゴシック"/>
              </w:rPr>
            </w:pPr>
          </w:p>
          <w:p w14:paraId="69D9C999" w14:textId="3BB4BC6C" w:rsidR="0002294F" w:rsidRDefault="0053667B" w:rsidP="0002294F">
            <w:pPr>
              <w:rPr>
                <w:rFonts w:ascii="ＭＳ ゴシック" w:eastAsia="ＭＳ ゴシック" w:hAnsi="ＭＳ ゴシック"/>
              </w:rPr>
            </w:pPr>
            <w:commentRangeStart w:id="12"/>
            <w:r>
              <w:rPr>
                <w:rFonts w:ascii="ＭＳ ゴシック" w:eastAsia="ＭＳ ゴシック" w:hAnsi="ＭＳ ゴシック" w:hint="eastAsia"/>
              </w:rPr>
              <w:t>・</w:t>
            </w:r>
            <w:r w:rsidR="00E32C5A">
              <w:rPr>
                <w:rFonts w:ascii="ＭＳ ゴシック" w:eastAsia="ＭＳ ゴシック" w:hAnsi="ＭＳ ゴシック" w:hint="eastAsia"/>
              </w:rPr>
              <w:t>金融庁HP</w:t>
            </w:r>
          </w:p>
          <w:p w14:paraId="5A777770" w14:textId="3BC7A795" w:rsidR="00D009E4" w:rsidRPr="0077632D" w:rsidRDefault="00981655" w:rsidP="0002294F">
            <w:pPr>
              <w:rPr>
                <w:rFonts w:ascii="ＭＳ ゴシック" w:eastAsia="ＭＳ ゴシック" w:hAnsi="ＭＳ ゴシック"/>
              </w:rPr>
            </w:pPr>
            <w:hyperlink r:id="rId11" w:history="1">
              <w:r w:rsidR="00D009E4" w:rsidRPr="00D009E4">
                <w:rPr>
                  <w:rStyle w:val="afb"/>
                  <w:rFonts w:ascii="ＭＳ ゴシック" w:eastAsia="ＭＳ ゴシック" w:hAnsi="ＭＳ ゴシック"/>
                </w:rPr>
                <w:t>https://www.fsa.go.jp/policy/prepaid/index.html</w:t>
              </w:r>
            </w:hyperlink>
          </w:p>
          <w:p w14:paraId="422B600D" w14:textId="1FAD40D8" w:rsidR="0002294F" w:rsidRDefault="0053667B" w:rsidP="0002294F">
            <w:pPr>
              <w:rPr>
                <w:rFonts w:ascii="ＭＳ ゴシック" w:eastAsia="ＭＳ ゴシック" w:hAnsi="ＭＳ ゴシック"/>
              </w:rPr>
            </w:pPr>
            <w:r>
              <w:rPr>
                <w:rFonts w:ascii="ＭＳ ゴシック" w:eastAsia="ＭＳ ゴシック" w:hAnsi="ＭＳ ゴシック" w:hint="eastAsia"/>
              </w:rPr>
              <w:t>・（一社）</w:t>
            </w:r>
            <w:r w:rsidR="00E32C5A">
              <w:rPr>
                <w:rFonts w:ascii="ＭＳ ゴシック" w:eastAsia="ＭＳ ゴシック" w:hAnsi="ＭＳ ゴシック" w:hint="eastAsia"/>
              </w:rPr>
              <w:t>日本資金決済業協会HP</w:t>
            </w:r>
          </w:p>
          <w:p w14:paraId="6317EB4A" w14:textId="23325329" w:rsidR="00D009E4" w:rsidRPr="0077632D" w:rsidRDefault="00981655" w:rsidP="0002294F">
            <w:pPr>
              <w:rPr>
                <w:rFonts w:ascii="ＭＳ ゴシック" w:eastAsia="ＭＳ ゴシック" w:hAnsi="ＭＳ ゴシック"/>
              </w:rPr>
            </w:pPr>
            <w:hyperlink r:id="rId12" w:history="1">
              <w:r w:rsidR="00D009E4" w:rsidRPr="00D009E4">
                <w:rPr>
                  <w:rStyle w:val="afb"/>
                  <w:rFonts w:ascii="ＭＳ ゴシック" w:eastAsia="ＭＳ ゴシック" w:hAnsi="ＭＳ ゴシック"/>
                </w:rPr>
                <w:t>https://www.s-kessai.jp/cms/consumer-giftcard-prica-netprica/payback</w:t>
              </w:r>
            </w:hyperlink>
            <w:commentRangeEnd w:id="12"/>
            <w:r w:rsidR="0053667B">
              <w:rPr>
                <w:rStyle w:val="af5"/>
              </w:rPr>
              <w:commentReference w:id="12"/>
            </w:r>
          </w:p>
        </w:tc>
      </w:tr>
    </w:tbl>
    <w:p w14:paraId="4F5634A0" w14:textId="77777777" w:rsidR="0002294F" w:rsidRDefault="0002294F" w:rsidP="0002294F">
      <w:pPr>
        <w:rPr>
          <w:rFonts w:ascii="ＭＳ ゴシック" w:eastAsia="ＭＳ ゴシック" w:hAnsi="ＭＳ ゴシック"/>
        </w:rPr>
      </w:pPr>
      <w:r>
        <w:rPr>
          <w:rFonts w:ascii="ＭＳ ゴシック" w:eastAsia="ＭＳ ゴシック" w:hAnsi="ＭＳ ゴシック" w:hint="eastAsia"/>
        </w:rPr>
        <w:t>（記載上の注意）</w:t>
      </w:r>
    </w:p>
    <w:p w14:paraId="392DAD40" w14:textId="77777777" w:rsidR="00B21955" w:rsidRDefault="00B21955" w:rsidP="00D03B15">
      <w:pPr>
        <w:ind w:left="238" w:hangingChars="100" w:hanging="238"/>
        <w:rPr>
          <w:rFonts w:ascii="ＭＳ ゴシック" w:eastAsia="ＭＳ ゴシック" w:hAnsi="ＭＳ ゴシック"/>
        </w:rPr>
      </w:pPr>
      <w:r>
        <w:rPr>
          <w:rFonts w:ascii="ＭＳ ゴシック" w:eastAsia="ＭＳ ゴシック" w:hAnsi="ＭＳ ゴシック" w:hint="eastAsia"/>
        </w:rPr>
        <w:t>・公告の方法には、</w:t>
      </w:r>
      <w:r w:rsidR="00E07A40" w:rsidRPr="00E07A40">
        <w:rPr>
          <w:rFonts w:ascii="ＭＳ ゴシック" w:eastAsia="ＭＳ ゴシック" w:hAnsi="ＭＳ ゴシック" w:hint="eastAsia"/>
        </w:rPr>
        <w:t>官報公告、日刊新聞紙による公告又は電子公告のいずれであるか</w:t>
      </w:r>
      <w:r>
        <w:rPr>
          <w:rFonts w:ascii="ＭＳ ゴシック" w:eastAsia="ＭＳ ゴシック" w:hAnsi="ＭＳ ゴシック" w:hint="eastAsia"/>
        </w:rPr>
        <w:t>を記載すること。</w:t>
      </w:r>
    </w:p>
    <w:p w14:paraId="285C42E6" w14:textId="77777777" w:rsidR="0002294F" w:rsidRDefault="0002294F" w:rsidP="0002294F">
      <w:pPr>
        <w:rPr>
          <w:rFonts w:ascii="ＭＳ ゴシック" w:eastAsia="ＭＳ ゴシック" w:hAnsi="ＭＳ ゴシック"/>
        </w:rPr>
      </w:pPr>
      <w:r>
        <w:rPr>
          <w:rFonts w:ascii="ＭＳ ゴシック" w:eastAsia="ＭＳ ゴシック" w:hAnsi="ＭＳ ゴシック" w:hint="eastAsia"/>
        </w:rPr>
        <w:t>・その他の</w:t>
      </w:r>
      <w:r w:rsidR="00E07A40">
        <w:rPr>
          <w:rFonts w:ascii="ＭＳ ゴシック" w:eastAsia="ＭＳ ゴシック" w:hAnsi="ＭＳ ゴシック" w:hint="eastAsia"/>
        </w:rPr>
        <w:t>手段</w:t>
      </w:r>
      <w:r>
        <w:rPr>
          <w:rFonts w:ascii="ＭＳ ゴシック" w:eastAsia="ＭＳ ゴシック" w:hAnsi="ＭＳ ゴシック" w:hint="eastAsia"/>
        </w:rPr>
        <w:t>には</w:t>
      </w:r>
      <w:r w:rsidR="00B21955">
        <w:rPr>
          <w:rFonts w:ascii="ＭＳ ゴシック" w:eastAsia="ＭＳ ゴシック" w:hAnsi="ＭＳ ゴシック" w:hint="eastAsia"/>
        </w:rPr>
        <w:t>、電子公告以外でウェブサイトでの</w:t>
      </w:r>
      <w:r>
        <w:rPr>
          <w:rFonts w:ascii="ＭＳ ゴシック" w:eastAsia="ＭＳ ゴシック" w:hAnsi="ＭＳ ゴシック" w:hint="eastAsia"/>
        </w:rPr>
        <w:t>掲示等を行う場合記載すること。</w:t>
      </w:r>
    </w:p>
    <w:p w14:paraId="767F3271" w14:textId="77777777" w:rsidR="007579B4" w:rsidRDefault="007579B4" w:rsidP="00B21955">
      <w:pPr>
        <w:ind w:left="238" w:hangingChars="100" w:hanging="238"/>
        <w:rPr>
          <w:rFonts w:ascii="ＭＳ ゴシック" w:eastAsia="ＭＳ ゴシック" w:hAnsi="ＭＳ ゴシック"/>
        </w:rPr>
      </w:pPr>
      <w:r>
        <w:rPr>
          <w:rFonts w:ascii="ＭＳ ゴシック" w:eastAsia="ＭＳ ゴシック" w:hAnsi="ＭＳ ゴシック" w:hint="eastAsia"/>
        </w:rPr>
        <w:t>・場所等については、掲載した新聞</w:t>
      </w:r>
      <w:r w:rsidR="00E07A40">
        <w:rPr>
          <w:rFonts w:ascii="ＭＳ ゴシック" w:eastAsia="ＭＳ ゴシック" w:hAnsi="ＭＳ ゴシック" w:hint="eastAsia"/>
        </w:rPr>
        <w:t>紙</w:t>
      </w:r>
      <w:r>
        <w:rPr>
          <w:rFonts w:ascii="ＭＳ ゴシック" w:eastAsia="ＭＳ ゴシック" w:hAnsi="ＭＳ ゴシック" w:hint="eastAsia"/>
        </w:rPr>
        <w:t>の配付地域及びポスター等の掲示場所等について記載すること。</w:t>
      </w:r>
    </w:p>
    <w:p w14:paraId="08BEFE6F" w14:textId="77777777" w:rsidR="007579B4" w:rsidRDefault="007579B4" w:rsidP="0002294F">
      <w:pPr>
        <w:rPr>
          <w:rFonts w:ascii="ＭＳ ゴシック" w:eastAsia="ＭＳ ゴシック" w:hAnsi="ＭＳ ゴシック"/>
        </w:rPr>
      </w:pPr>
    </w:p>
    <w:p w14:paraId="223392A9" w14:textId="77777777" w:rsidR="00EC04DD" w:rsidRPr="00EC04DD" w:rsidRDefault="00EC04DD" w:rsidP="00B21955">
      <w:pPr>
        <w:wordWrap w:val="0"/>
        <w:spacing w:line="360" w:lineRule="auto"/>
        <w:ind w:left="238" w:hangingChars="100" w:hanging="238"/>
        <w:jc w:val="left"/>
        <w:rPr>
          <w:rFonts w:ascii="ＭＳ ゴシック" w:eastAsia="ＭＳ ゴシック" w:hAnsi="ＭＳ ゴシック"/>
        </w:rPr>
      </w:pPr>
      <w:r w:rsidRPr="00EC04DD">
        <w:rPr>
          <w:rFonts w:ascii="ＭＳ ゴシック" w:eastAsia="ＭＳ ゴシック" w:hAnsi="ＭＳ ゴシック" w:hint="eastAsia"/>
        </w:rPr>
        <w:t>４．内閣府令第41</w:t>
      </w:r>
      <w:r w:rsidR="00B21955">
        <w:rPr>
          <w:rFonts w:ascii="ＭＳ ゴシック" w:eastAsia="ＭＳ ゴシック" w:hAnsi="ＭＳ ゴシック" w:hint="eastAsia"/>
        </w:rPr>
        <w:t>条第３項に規定する全て</w:t>
      </w:r>
      <w:r w:rsidRPr="00EC04DD">
        <w:rPr>
          <w:rFonts w:ascii="ＭＳ ゴシック" w:eastAsia="ＭＳ ゴシック" w:hAnsi="ＭＳ ゴシック" w:hint="eastAsia"/>
        </w:rPr>
        <w:t>の営業所又は事務所及び加盟店の公衆の目につきやすい場所に、適切に掲示するための措置として想定されるもの</w:t>
      </w:r>
    </w:p>
    <w:p w14:paraId="2F8E28EC" w14:textId="6C0D3A82" w:rsidR="00EC04DD" w:rsidRPr="00EC04DD" w:rsidRDefault="00313A22" w:rsidP="00EC04DD">
      <w:pPr>
        <w:wordWrap w:val="0"/>
        <w:spacing w:line="360" w:lineRule="auto"/>
        <w:jc w:val="left"/>
        <w:rPr>
          <w:rFonts w:ascii="ＭＳ ゴシック" w:eastAsia="ＭＳ ゴシック" w:hAnsi="ＭＳ ゴシック"/>
        </w:rPr>
      </w:pPr>
      <w:commentRangeStart w:id="13"/>
      <w:r>
        <w:rPr>
          <w:rFonts w:ascii="ＭＳ ゴシック" w:eastAsia="ＭＳ ゴシック" w:hAnsi="ＭＳ ゴシック" w:hint="eastAsia"/>
        </w:rPr>
        <w:t xml:space="preserve">　</w:t>
      </w:r>
      <w:commentRangeEnd w:id="13"/>
      <w:r w:rsidR="0009769E">
        <w:rPr>
          <w:rStyle w:val="af5"/>
        </w:rPr>
        <w:commentReference w:id="13"/>
      </w:r>
    </w:p>
    <w:p w14:paraId="7BC4C32B" w14:textId="77777777" w:rsidR="00EC04DD" w:rsidRPr="00EC04DD" w:rsidRDefault="00EC04DD" w:rsidP="00EC04DD">
      <w:pPr>
        <w:wordWrap w:val="0"/>
        <w:spacing w:line="360" w:lineRule="auto"/>
        <w:jc w:val="left"/>
        <w:rPr>
          <w:rFonts w:ascii="ＭＳ ゴシック" w:eastAsia="ＭＳ ゴシック" w:hAnsi="ＭＳ ゴシック"/>
        </w:rPr>
      </w:pPr>
      <w:r w:rsidRPr="00EC04DD">
        <w:rPr>
          <w:rFonts w:ascii="ＭＳ ゴシック" w:eastAsia="ＭＳ ゴシック" w:hAnsi="ＭＳ ゴシック" w:hint="eastAsia"/>
        </w:rPr>
        <w:t>（記載上の注意）</w:t>
      </w:r>
    </w:p>
    <w:p w14:paraId="468035DE" w14:textId="77777777" w:rsidR="00EC04DD" w:rsidRPr="00EC04DD" w:rsidRDefault="00EC04DD" w:rsidP="00B21955">
      <w:pPr>
        <w:wordWrap w:val="0"/>
        <w:spacing w:line="360" w:lineRule="auto"/>
        <w:jc w:val="left"/>
        <w:rPr>
          <w:rFonts w:ascii="ＭＳ ゴシック" w:eastAsia="ＭＳ ゴシック" w:hAnsi="ＭＳ ゴシック"/>
        </w:rPr>
      </w:pPr>
      <w:r w:rsidRPr="00EC04DD">
        <w:rPr>
          <w:rFonts w:ascii="ＭＳ ゴシック" w:eastAsia="ＭＳ ゴシック" w:hAnsi="ＭＳ ゴシック" w:hint="eastAsia"/>
        </w:rPr>
        <w:t>加盟店に対する払戻</w:t>
      </w:r>
      <w:r w:rsidR="00E07A40">
        <w:rPr>
          <w:rFonts w:ascii="ＭＳ ゴシック" w:eastAsia="ＭＳ ゴシック" w:hAnsi="ＭＳ ゴシック" w:hint="eastAsia"/>
        </w:rPr>
        <w:t>しの</w:t>
      </w:r>
      <w:r w:rsidRPr="00EC04DD">
        <w:rPr>
          <w:rFonts w:ascii="ＭＳ ゴシック" w:eastAsia="ＭＳ ゴシック" w:hAnsi="ＭＳ ゴシック" w:hint="eastAsia"/>
        </w:rPr>
        <w:t>手続の周知方法や手続開始後の実施状況の把握を行うための措置を記載すること。</w:t>
      </w:r>
    </w:p>
    <w:p w14:paraId="3F9F5932" w14:textId="77777777" w:rsidR="00EC04DD" w:rsidRPr="00EC04DD" w:rsidRDefault="00EC04DD" w:rsidP="00EC04DD">
      <w:pPr>
        <w:wordWrap w:val="0"/>
        <w:spacing w:line="360" w:lineRule="auto"/>
        <w:jc w:val="left"/>
        <w:rPr>
          <w:rFonts w:ascii="ＭＳ ゴシック" w:eastAsia="ＭＳ ゴシック" w:hAnsi="ＭＳ ゴシック"/>
        </w:rPr>
      </w:pPr>
    </w:p>
    <w:p w14:paraId="5F2D9AF2" w14:textId="77777777" w:rsidR="00EC04DD" w:rsidRPr="00EC04DD" w:rsidRDefault="00EC04DD" w:rsidP="00EC04DD">
      <w:pPr>
        <w:wordWrap w:val="0"/>
        <w:spacing w:line="360" w:lineRule="auto"/>
        <w:jc w:val="left"/>
        <w:rPr>
          <w:rFonts w:ascii="ＭＳ ゴシック" w:eastAsia="ＭＳ ゴシック" w:hAnsi="ＭＳ ゴシック"/>
        </w:rPr>
      </w:pPr>
      <w:r w:rsidRPr="00EC04DD">
        <w:rPr>
          <w:rFonts w:ascii="ＭＳ ゴシック" w:eastAsia="ＭＳ ゴシック" w:hAnsi="ＭＳ ゴシック" w:hint="eastAsia"/>
        </w:rPr>
        <w:t>５．</w:t>
      </w:r>
      <w:commentRangeStart w:id="14"/>
      <w:r w:rsidRPr="00EC04DD">
        <w:rPr>
          <w:rFonts w:ascii="ＭＳ ゴシック" w:eastAsia="ＭＳ ゴシック" w:hAnsi="ＭＳ ゴシック" w:hint="eastAsia"/>
        </w:rPr>
        <w:t>払戻しに係る前払式支払手段保有者の申出期間及び払戻しの方法</w:t>
      </w:r>
      <w:commentRangeEnd w:id="14"/>
      <w:r w:rsidR="00C217BB">
        <w:rPr>
          <w:rStyle w:val="af5"/>
        </w:rPr>
        <w:commentReference w:id="14"/>
      </w:r>
    </w:p>
    <w:p w14:paraId="739E1033" w14:textId="551D6003" w:rsidR="00EC04DD" w:rsidRPr="00EC04DD" w:rsidRDefault="00EC04DD" w:rsidP="00EC04DD">
      <w:pPr>
        <w:wordWrap w:val="0"/>
        <w:spacing w:line="360" w:lineRule="auto"/>
        <w:jc w:val="left"/>
        <w:rPr>
          <w:rFonts w:ascii="ＭＳ ゴシック" w:eastAsia="ＭＳ ゴシック" w:hAnsi="ＭＳ ゴシック"/>
        </w:rPr>
      </w:pPr>
      <w:r w:rsidRPr="00EC04DD">
        <w:rPr>
          <w:rFonts w:ascii="ＭＳ ゴシック" w:eastAsia="ＭＳ ゴシック" w:hAnsi="ＭＳ ゴシック" w:hint="eastAsia"/>
        </w:rPr>
        <w:t>①</w:t>
      </w:r>
      <w:commentRangeStart w:id="15"/>
      <w:r w:rsidRPr="00EC04DD">
        <w:rPr>
          <w:rFonts w:ascii="ＭＳ ゴシック" w:eastAsia="ＭＳ ゴシック" w:hAnsi="ＭＳ ゴシック" w:hint="eastAsia"/>
        </w:rPr>
        <w:t>申出期間</w:t>
      </w:r>
      <w:commentRangeEnd w:id="15"/>
      <w:r w:rsidR="00C17B72">
        <w:rPr>
          <w:rStyle w:val="af5"/>
        </w:rPr>
        <w:commentReference w:id="15"/>
      </w:r>
      <w:r w:rsidRPr="00EC04DD">
        <w:rPr>
          <w:rFonts w:ascii="ＭＳ ゴシック" w:eastAsia="ＭＳ ゴシック" w:hAnsi="ＭＳ ゴシック" w:hint="eastAsia"/>
        </w:rPr>
        <w:t>：</w:t>
      </w:r>
      <w:commentRangeStart w:id="16"/>
      <w:r w:rsidR="0009769E">
        <w:rPr>
          <w:rFonts w:ascii="ＭＳ ゴシック" w:eastAsia="ＭＳ ゴシック" w:hAnsi="ＭＳ ゴシック" w:hint="eastAsia"/>
        </w:rPr>
        <w:t xml:space="preserve">　</w:t>
      </w:r>
      <w:commentRangeEnd w:id="16"/>
      <w:r w:rsidR="0009769E">
        <w:rPr>
          <w:rStyle w:val="af5"/>
        </w:rPr>
        <w:commentReference w:id="16"/>
      </w:r>
    </w:p>
    <w:p w14:paraId="11E07003" w14:textId="77777777" w:rsidR="00EC04DD" w:rsidRPr="00EC04DD" w:rsidRDefault="00EC04DD" w:rsidP="00EC04DD">
      <w:pPr>
        <w:wordWrap w:val="0"/>
        <w:spacing w:line="360" w:lineRule="auto"/>
        <w:jc w:val="left"/>
        <w:rPr>
          <w:rFonts w:ascii="ＭＳ ゴシック" w:eastAsia="ＭＳ ゴシック" w:hAnsi="ＭＳ ゴシック"/>
        </w:rPr>
      </w:pPr>
      <w:r w:rsidRPr="00EC04DD">
        <w:rPr>
          <w:rFonts w:ascii="ＭＳ ゴシック" w:eastAsia="ＭＳ ゴシック" w:hAnsi="ＭＳ ゴシック" w:hint="eastAsia"/>
        </w:rPr>
        <w:t>②</w:t>
      </w:r>
      <w:commentRangeStart w:id="17"/>
      <w:r w:rsidRPr="00EC04DD">
        <w:rPr>
          <w:rFonts w:ascii="ＭＳ ゴシック" w:eastAsia="ＭＳ ゴシック" w:hAnsi="ＭＳ ゴシック" w:hint="eastAsia"/>
        </w:rPr>
        <w:t>申出の方法</w:t>
      </w:r>
      <w:commentRangeEnd w:id="17"/>
      <w:r w:rsidR="00C17B72">
        <w:rPr>
          <w:rStyle w:val="af5"/>
        </w:rPr>
        <w:commentReference w:id="17"/>
      </w:r>
      <w:r w:rsidRPr="00EC04DD">
        <w:rPr>
          <w:rFonts w:ascii="ＭＳ ゴシック" w:eastAsia="ＭＳ ゴシック" w:hAnsi="ＭＳ ゴシック" w:hint="eastAsia"/>
        </w:rPr>
        <w:t>：</w:t>
      </w:r>
    </w:p>
    <w:p w14:paraId="306F3396" w14:textId="149782EF" w:rsidR="00EC04DD" w:rsidRPr="00E07A40" w:rsidRDefault="00EC04DD" w:rsidP="00EC04DD">
      <w:pPr>
        <w:wordWrap w:val="0"/>
        <w:spacing w:line="360" w:lineRule="auto"/>
        <w:jc w:val="left"/>
        <w:rPr>
          <w:rFonts w:ascii="ＭＳ ゴシック" w:eastAsia="ＭＳ ゴシック" w:hAnsi="ＭＳ ゴシック" w:hint="eastAsia"/>
        </w:rPr>
      </w:pPr>
      <w:r w:rsidRPr="00EC04DD">
        <w:rPr>
          <w:rFonts w:ascii="ＭＳ ゴシック" w:eastAsia="ＭＳ ゴシック" w:hAnsi="ＭＳ ゴシック" w:hint="eastAsia"/>
        </w:rPr>
        <w:t>③払戻しの方法（</w:t>
      </w:r>
      <w:commentRangeStart w:id="18"/>
      <w:r w:rsidRPr="00EC04DD">
        <w:rPr>
          <w:rFonts w:ascii="ＭＳ ゴシック" w:eastAsia="ＭＳ ゴシック" w:hAnsi="ＭＳ ゴシック" w:hint="eastAsia"/>
        </w:rPr>
        <w:t>振込み</w:t>
      </w:r>
      <w:r w:rsidR="00E07A40">
        <w:rPr>
          <w:rFonts w:ascii="ＭＳ ゴシック" w:eastAsia="ＭＳ ゴシック" w:hAnsi="ＭＳ ゴシック" w:hint="eastAsia"/>
        </w:rPr>
        <w:t>又は</w:t>
      </w:r>
      <w:r w:rsidRPr="00EC04DD">
        <w:rPr>
          <w:rFonts w:ascii="ＭＳ ゴシック" w:eastAsia="ＭＳ ゴシック" w:hAnsi="ＭＳ ゴシック" w:hint="eastAsia"/>
        </w:rPr>
        <w:t>現金交付の別</w:t>
      </w:r>
      <w:commentRangeEnd w:id="18"/>
      <w:r w:rsidR="00E32C5A">
        <w:rPr>
          <w:rStyle w:val="af5"/>
        </w:rPr>
        <w:commentReference w:id="18"/>
      </w:r>
      <w:r w:rsidRPr="00EC04DD">
        <w:rPr>
          <w:rFonts w:ascii="ＭＳ ゴシック" w:eastAsia="ＭＳ ゴシック" w:hAnsi="ＭＳ ゴシック" w:hint="eastAsia"/>
        </w:rPr>
        <w:t>、</w:t>
      </w:r>
      <w:commentRangeStart w:id="19"/>
      <w:r w:rsidRPr="00EC04DD">
        <w:rPr>
          <w:rFonts w:ascii="ＭＳ ゴシック" w:eastAsia="ＭＳ ゴシック" w:hAnsi="ＭＳ ゴシック" w:hint="eastAsia"/>
        </w:rPr>
        <w:t>先着順全額払</w:t>
      </w:r>
      <w:r w:rsidR="00E07A40">
        <w:rPr>
          <w:rFonts w:ascii="ＭＳ ゴシック" w:eastAsia="ＭＳ ゴシック" w:hAnsi="ＭＳ ゴシック" w:hint="eastAsia"/>
        </w:rPr>
        <w:t>又は</w:t>
      </w:r>
      <w:r w:rsidRPr="00EC04DD">
        <w:rPr>
          <w:rFonts w:ascii="ＭＳ ゴシック" w:eastAsia="ＭＳ ゴシック" w:hAnsi="ＭＳ ゴシック" w:hint="eastAsia"/>
        </w:rPr>
        <w:t>後日全額払の別</w:t>
      </w:r>
      <w:commentRangeEnd w:id="19"/>
      <w:r w:rsidR="00E32C5A">
        <w:rPr>
          <w:rStyle w:val="af5"/>
        </w:rPr>
        <w:commentReference w:id="19"/>
      </w:r>
      <w:r w:rsidRPr="00EC04DD">
        <w:rPr>
          <w:rFonts w:ascii="ＭＳ ゴシック" w:eastAsia="ＭＳ ゴシック" w:hAnsi="ＭＳ ゴシック" w:hint="eastAsia"/>
        </w:rPr>
        <w:t xml:space="preserve">　等）</w:t>
      </w:r>
    </w:p>
    <w:p w14:paraId="351ADE7B" w14:textId="77777777" w:rsidR="00EC04DD" w:rsidRPr="00EC04DD" w:rsidRDefault="00EC04DD" w:rsidP="00EC04DD">
      <w:pPr>
        <w:wordWrap w:val="0"/>
        <w:spacing w:line="360" w:lineRule="auto"/>
        <w:jc w:val="left"/>
        <w:rPr>
          <w:rFonts w:ascii="ＭＳ ゴシック" w:eastAsia="ＭＳ ゴシック" w:hAnsi="ＭＳ ゴシック"/>
        </w:rPr>
      </w:pPr>
    </w:p>
    <w:p w14:paraId="62D5D81E" w14:textId="77777777" w:rsidR="00EC04DD" w:rsidRPr="00EC04DD" w:rsidRDefault="00EC04DD" w:rsidP="00EC04DD">
      <w:pPr>
        <w:wordWrap w:val="0"/>
        <w:spacing w:line="360" w:lineRule="auto"/>
        <w:jc w:val="left"/>
        <w:rPr>
          <w:rFonts w:ascii="ＭＳ ゴシック" w:eastAsia="ＭＳ ゴシック" w:hAnsi="ＭＳ ゴシック"/>
        </w:rPr>
      </w:pPr>
      <w:r w:rsidRPr="00EC04DD">
        <w:rPr>
          <w:rFonts w:ascii="ＭＳ ゴシック" w:eastAsia="ＭＳ ゴシック" w:hAnsi="ＭＳ ゴシック" w:hint="eastAsia"/>
        </w:rPr>
        <w:t>６．その他払戻</w:t>
      </w:r>
      <w:r w:rsidR="00E07A40">
        <w:rPr>
          <w:rFonts w:ascii="ＭＳ ゴシック" w:eastAsia="ＭＳ ゴシック" w:hAnsi="ＭＳ ゴシック" w:hint="eastAsia"/>
        </w:rPr>
        <w:t>しの</w:t>
      </w:r>
      <w:r w:rsidRPr="00EC04DD">
        <w:rPr>
          <w:rFonts w:ascii="ＭＳ ゴシック" w:eastAsia="ＭＳ ゴシック" w:hAnsi="ＭＳ ゴシック" w:hint="eastAsia"/>
        </w:rPr>
        <w:t>手続に関し参考となる事項</w:t>
      </w:r>
    </w:p>
    <w:p w14:paraId="40D0E305" w14:textId="1F1B7B04" w:rsidR="000F39E2" w:rsidRPr="00EC04DD" w:rsidRDefault="008C1BEB" w:rsidP="00EC04DD">
      <w:pPr>
        <w:wordWrap w:val="0"/>
        <w:spacing w:line="360" w:lineRule="auto"/>
        <w:jc w:val="left"/>
        <w:rPr>
          <w:rFonts w:ascii="ＭＳ ゴシック" w:eastAsia="ＭＳ ゴシック" w:hAnsi="ＭＳ ゴシック"/>
        </w:rPr>
      </w:pPr>
      <w:commentRangeStart w:id="20"/>
      <w:r>
        <w:rPr>
          <w:rFonts w:ascii="ＭＳ ゴシック" w:eastAsia="ＭＳ ゴシック" w:hAnsi="ＭＳ ゴシック" w:hint="eastAsia"/>
        </w:rPr>
        <w:t xml:space="preserve">　</w:t>
      </w:r>
      <w:commentRangeEnd w:id="20"/>
      <w:r>
        <w:rPr>
          <w:rStyle w:val="af5"/>
        </w:rPr>
        <w:commentReference w:id="20"/>
      </w:r>
    </w:p>
    <w:p w14:paraId="28A214C7" w14:textId="77777777" w:rsidR="00EC04DD" w:rsidRPr="00EC04DD" w:rsidRDefault="00EC04DD" w:rsidP="00EC04DD">
      <w:pPr>
        <w:wordWrap w:val="0"/>
        <w:spacing w:line="360" w:lineRule="auto"/>
        <w:jc w:val="left"/>
        <w:rPr>
          <w:rFonts w:ascii="ＭＳ ゴシック" w:eastAsia="ＭＳ ゴシック" w:hAnsi="ＭＳ ゴシック"/>
        </w:rPr>
      </w:pPr>
      <w:r w:rsidRPr="00EC04DD">
        <w:rPr>
          <w:rFonts w:ascii="ＭＳ ゴシック" w:eastAsia="ＭＳ ゴシック" w:hAnsi="ＭＳ ゴシック" w:hint="eastAsia"/>
        </w:rPr>
        <w:lastRenderedPageBreak/>
        <w:t>（記載上の注意）</w:t>
      </w:r>
    </w:p>
    <w:p w14:paraId="766B61A9" w14:textId="1386D12F" w:rsidR="00981655" w:rsidRDefault="00EC04DD" w:rsidP="00EC04DD">
      <w:pPr>
        <w:wordWrap w:val="0"/>
        <w:spacing w:line="360" w:lineRule="auto"/>
        <w:jc w:val="left"/>
        <w:rPr>
          <w:rFonts w:ascii="ＭＳ ゴシック" w:eastAsia="ＭＳ ゴシック" w:hAnsi="ＭＳ ゴシック" w:hint="eastAsia"/>
        </w:rPr>
      </w:pPr>
      <w:r w:rsidRPr="00EC04DD">
        <w:rPr>
          <w:rFonts w:ascii="ＭＳ ゴシック" w:eastAsia="ＭＳ ゴシック" w:hAnsi="ＭＳ ゴシック" w:hint="eastAsia"/>
        </w:rPr>
        <w:t>利用終了の周知の期間、方法等について記載すること。</w:t>
      </w:r>
    </w:p>
    <w:p w14:paraId="2E086F03" w14:textId="77777777" w:rsidR="00981655" w:rsidRDefault="00981655" w:rsidP="00EC04DD">
      <w:pPr>
        <w:wordWrap w:val="0"/>
        <w:spacing w:line="360" w:lineRule="auto"/>
        <w:jc w:val="left"/>
        <w:rPr>
          <w:rFonts w:ascii="ＭＳ ゴシック" w:eastAsia="ＭＳ ゴシック" w:hAnsi="ＭＳ ゴシック" w:hint="eastAsia"/>
        </w:rPr>
      </w:pPr>
    </w:p>
    <w:p w14:paraId="5DDDB4CF" w14:textId="77777777" w:rsidR="00981655" w:rsidRPr="00981655" w:rsidRDefault="00981655" w:rsidP="00981655">
      <w:pPr>
        <w:wordWrap w:val="0"/>
        <w:spacing w:line="360" w:lineRule="auto"/>
        <w:jc w:val="left"/>
        <w:rPr>
          <w:rFonts w:ascii="ＭＳ ゴシック" w:eastAsia="ＭＳ ゴシック" w:hAnsi="ＭＳ ゴシック" w:hint="eastAsia"/>
        </w:rPr>
      </w:pPr>
      <w:r w:rsidRPr="00981655">
        <w:rPr>
          <w:rFonts w:ascii="ＭＳ ゴシック" w:eastAsia="ＭＳ ゴシック" w:hAnsi="ＭＳ ゴシック" w:hint="eastAsia"/>
        </w:rPr>
        <w:t>７．添付資料</w:t>
      </w:r>
    </w:p>
    <w:p w14:paraId="1D6E619D" w14:textId="77777777" w:rsidR="00981655" w:rsidRPr="00981655" w:rsidRDefault="00981655" w:rsidP="00981655">
      <w:pPr>
        <w:wordWrap w:val="0"/>
        <w:spacing w:line="360" w:lineRule="auto"/>
        <w:ind w:leftChars="100" w:left="238"/>
        <w:jc w:val="left"/>
        <w:rPr>
          <w:rFonts w:ascii="ＭＳ ゴシック" w:eastAsia="ＭＳ ゴシック" w:hAnsi="ＭＳ ゴシック" w:hint="eastAsia"/>
        </w:rPr>
      </w:pPr>
      <w:r w:rsidRPr="00981655">
        <w:rPr>
          <w:rFonts w:ascii="ＭＳ ゴシック" w:eastAsia="ＭＳ ゴシック" w:hAnsi="ＭＳ ゴシック" w:hint="eastAsia"/>
        </w:rPr>
        <w:t>公告（案）</w:t>
      </w:r>
    </w:p>
    <w:p w14:paraId="2EA3738B" w14:textId="77777777" w:rsidR="00981655" w:rsidRPr="00981655" w:rsidRDefault="00981655" w:rsidP="00981655">
      <w:pPr>
        <w:wordWrap w:val="0"/>
        <w:spacing w:line="360" w:lineRule="auto"/>
        <w:ind w:leftChars="100" w:left="238"/>
        <w:jc w:val="left"/>
        <w:rPr>
          <w:rFonts w:ascii="ＭＳ ゴシック" w:eastAsia="ＭＳ ゴシック" w:hAnsi="ＭＳ ゴシック" w:hint="eastAsia"/>
        </w:rPr>
      </w:pPr>
      <w:r w:rsidRPr="00981655">
        <w:rPr>
          <w:rFonts w:ascii="ＭＳ ゴシック" w:eastAsia="ＭＳ ゴシック" w:hAnsi="ＭＳ ゴシック" w:hint="eastAsia"/>
        </w:rPr>
        <w:t>営業所等における掲示物（案）</w:t>
      </w:r>
    </w:p>
    <w:p w14:paraId="470EFD9C" w14:textId="4F94551E" w:rsidR="00981655" w:rsidRDefault="00981655" w:rsidP="00981655">
      <w:pPr>
        <w:wordWrap w:val="0"/>
        <w:spacing w:line="360" w:lineRule="auto"/>
        <w:ind w:leftChars="100" w:left="238"/>
        <w:jc w:val="left"/>
        <w:rPr>
          <w:rFonts w:ascii="ＭＳ ゴシック" w:eastAsia="ＭＳ ゴシック" w:hAnsi="ＭＳ ゴシック" w:hint="eastAsia"/>
        </w:rPr>
      </w:pPr>
      <w:r w:rsidRPr="00981655">
        <w:rPr>
          <w:rFonts w:ascii="ＭＳ ゴシック" w:eastAsia="ＭＳ ゴシック" w:hAnsi="ＭＳ ゴシック" w:hint="eastAsia"/>
        </w:rPr>
        <w:t>その他参考となる資料</w:t>
      </w:r>
      <w:bookmarkStart w:id="21" w:name="_GoBack"/>
      <w:bookmarkEnd w:id="21"/>
    </w:p>
    <w:sectPr w:rsidR="00981655" w:rsidSect="00454EA1">
      <w:endnotePr>
        <w:numFmt w:val="decimal"/>
        <w:numStart w:val="0"/>
      </w:endnotePr>
      <w:pgSz w:w="11906" w:h="16838" w:code="9"/>
      <w:pgMar w:top="998" w:right="924" w:bottom="902" w:left="1077" w:header="851" w:footer="992" w:gutter="0"/>
      <w:cols w:space="42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作成者" w:initials="A">
    <w:p w14:paraId="0447DD12" w14:textId="2750C134" w:rsidR="00FF4D5B" w:rsidRPr="00FF4D5B" w:rsidRDefault="00C439DD">
      <w:pPr>
        <w:pStyle w:val="af6"/>
        <w:rPr>
          <w:b/>
        </w:rPr>
      </w:pPr>
      <w:r>
        <w:rPr>
          <w:rStyle w:val="af5"/>
        </w:rPr>
        <w:annotationRef/>
      </w:r>
      <w:r w:rsidR="00FF4D5B" w:rsidRPr="00FF4D5B">
        <w:rPr>
          <w:rFonts w:hint="eastAsia"/>
          <w:b/>
        </w:rPr>
        <w:t>「登録番号」</w:t>
      </w:r>
    </w:p>
    <w:p w14:paraId="779B4C3F" w14:textId="06444641" w:rsidR="00C439DD" w:rsidRDefault="00C439DD">
      <w:pPr>
        <w:pStyle w:val="af6"/>
      </w:pPr>
      <w:r>
        <w:rPr>
          <w:rFonts w:hint="eastAsia"/>
        </w:rPr>
        <w:t>第三者型発行者の場合は登録番号を記載願います。</w:t>
      </w:r>
    </w:p>
    <w:p w14:paraId="7BD93710" w14:textId="6474D869" w:rsidR="00C439DD" w:rsidRDefault="00C439DD">
      <w:pPr>
        <w:pStyle w:val="af6"/>
      </w:pPr>
      <w:r>
        <w:rPr>
          <w:rFonts w:hint="eastAsia"/>
        </w:rPr>
        <w:t>自家型発行者の場合は記載不要です。</w:t>
      </w:r>
    </w:p>
  </w:comment>
  <w:comment w:id="1" w:author="作成者" w:initials="A">
    <w:p w14:paraId="7B66D150" w14:textId="33EF0A31" w:rsidR="00FF4D5B" w:rsidRPr="00FF4D5B" w:rsidRDefault="00C439DD">
      <w:pPr>
        <w:pStyle w:val="af6"/>
        <w:rPr>
          <w:b/>
        </w:rPr>
      </w:pPr>
      <w:r>
        <w:rPr>
          <w:rStyle w:val="af5"/>
        </w:rPr>
        <w:annotationRef/>
      </w:r>
      <w:r w:rsidR="00FF4D5B" w:rsidRPr="00FF4D5B">
        <w:rPr>
          <w:rFonts w:hint="eastAsia"/>
          <w:b/>
        </w:rPr>
        <w:t>「</w:t>
      </w:r>
      <w:r w:rsidR="00FF4D5B" w:rsidRPr="00FF4D5B">
        <w:rPr>
          <w:rFonts w:hint="eastAsia"/>
          <w:b/>
          <w:spacing w:val="0"/>
        </w:rPr>
        <w:t>住所</w:t>
      </w:r>
      <w:r w:rsidR="00FF4D5B" w:rsidRPr="00FF4D5B">
        <w:rPr>
          <w:rFonts w:hint="eastAsia"/>
          <w:b/>
        </w:rPr>
        <w:t>」</w:t>
      </w:r>
    </w:p>
    <w:p w14:paraId="719F2013" w14:textId="60971E86" w:rsidR="00C439DD" w:rsidRDefault="00C439DD">
      <w:pPr>
        <w:pStyle w:val="af6"/>
      </w:pPr>
      <w:r>
        <w:rPr>
          <w:rFonts w:hint="eastAsia"/>
        </w:rPr>
        <w:t>郵便番号だけでなく</w:t>
      </w:r>
      <w:r w:rsidR="00965866">
        <w:rPr>
          <w:rFonts w:hint="eastAsia"/>
        </w:rPr>
        <w:t>、</w:t>
      </w:r>
      <w:r>
        <w:rPr>
          <w:rFonts w:hint="eastAsia"/>
        </w:rPr>
        <w:t>住所も</w:t>
      </w:r>
      <w:r w:rsidR="00965866">
        <w:rPr>
          <w:rFonts w:hint="eastAsia"/>
        </w:rPr>
        <w:t>忘れずに</w:t>
      </w:r>
      <w:r>
        <w:rPr>
          <w:rFonts w:hint="eastAsia"/>
        </w:rPr>
        <w:t>記載願います。</w:t>
      </w:r>
    </w:p>
  </w:comment>
  <w:comment w:id="2" w:author="作成者" w:initials="A">
    <w:p w14:paraId="23CCFA8D" w14:textId="7378B08B" w:rsidR="00FF4D5B" w:rsidRPr="00FF4D5B" w:rsidRDefault="00C439DD">
      <w:pPr>
        <w:pStyle w:val="af6"/>
        <w:rPr>
          <w:b/>
        </w:rPr>
      </w:pPr>
      <w:r>
        <w:rPr>
          <w:rStyle w:val="af5"/>
        </w:rPr>
        <w:annotationRef/>
      </w:r>
      <w:r w:rsidR="00FF4D5B" w:rsidRPr="00FF4D5B">
        <w:rPr>
          <w:rFonts w:hint="eastAsia"/>
          <w:b/>
        </w:rPr>
        <w:t>「役職」</w:t>
      </w:r>
    </w:p>
    <w:p w14:paraId="5EF47EC0" w14:textId="7466B8D0" w:rsidR="00C439DD" w:rsidRDefault="00C439DD">
      <w:pPr>
        <w:pStyle w:val="af6"/>
      </w:pPr>
      <w:r>
        <w:rPr>
          <w:rFonts w:hint="eastAsia"/>
        </w:rPr>
        <w:t>役職</w:t>
      </w:r>
      <w:r w:rsidR="00331A38">
        <w:rPr>
          <w:rFonts w:hint="eastAsia"/>
        </w:rPr>
        <w:t>名</w:t>
      </w:r>
      <w:r>
        <w:rPr>
          <w:rFonts w:hint="eastAsia"/>
        </w:rPr>
        <w:t>も併せて記載願います。</w:t>
      </w:r>
    </w:p>
  </w:comment>
  <w:comment w:id="3" w:author="作成者" w:initials="A">
    <w:p w14:paraId="100913DD" w14:textId="1960E99F" w:rsidR="00FF4D5B" w:rsidRPr="00FF4D5B" w:rsidRDefault="0065527C">
      <w:pPr>
        <w:pStyle w:val="af6"/>
        <w:rPr>
          <w:b/>
        </w:rPr>
      </w:pPr>
      <w:r>
        <w:rPr>
          <w:rStyle w:val="af5"/>
        </w:rPr>
        <w:annotationRef/>
      </w:r>
      <w:r w:rsidR="00FF4D5B" w:rsidRPr="00FF4D5B">
        <w:rPr>
          <w:rFonts w:hint="eastAsia"/>
          <w:b/>
        </w:rPr>
        <w:t>「</w:t>
      </w:r>
      <w:r w:rsidR="00FF4D5B">
        <w:rPr>
          <w:rFonts w:hint="eastAsia"/>
          <w:b/>
        </w:rPr>
        <w:t>直近</w:t>
      </w:r>
      <w:r w:rsidR="00FF4D5B" w:rsidRPr="00FF4D5B">
        <w:rPr>
          <w:rFonts w:hint="eastAsia"/>
          <w:b/>
        </w:rPr>
        <w:t>未使用残高」</w:t>
      </w:r>
    </w:p>
    <w:p w14:paraId="31860CF4" w14:textId="7819C78B" w:rsidR="0065527C" w:rsidRDefault="0065527C">
      <w:pPr>
        <w:pStyle w:val="af6"/>
      </w:pPr>
      <w:r>
        <w:rPr>
          <w:rFonts w:hint="eastAsia"/>
        </w:rPr>
        <w:t>基準日は毎年</w:t>
      </w:r>
      <w:r>
        <w:rPr>
          <w:rFonts w:hint="eastAsia"/>
        </w:rPr>
        <w:t>3</w:t>
      </w:r>
      <w:r>
        <w:rPr>
          <w:rFonts w:hint="eastAsia"/>
        </w:rPr>
        <w:t>月</w:t>
      </w:r>
      <w:r>
        <w:rPr>
          <w:rFonts w:hint="eastAsia"/>
        </w:rPr>
        <w:t>31</w:t>
      </w:r>
      <w:r>
        <w:rPr>
          <w:rFonts w:hint="eastAsia"/>
        </w:rPr>
        <w:t>日及び</w:t>
      </w:r>
      <w:r>
        <w:rPr>
          <w:rFonts w:hint="eastAsia"/>
        </w:rPr>
        <w:t>9</w:t>
      </w:r>
      <w:r>
        <w:rPr>
          <w:rFonts w:hint="eastAsia"/>
        </w:rPr>
        <w:t>月</w:t>
      </w:r>
      <w:r>
        <w:rPr>
          <w:rFonts w:hint="eastAsia"/>
        </w:rPr>
        <w:t>30</w:t>
      </w:r>
      <w:r>
        <w:rPr>
          <w:rFonts w:hint="eastAsia"/>
        </w:rPr>
        <w:t>日となっております。</w:t>
      </w:r>
    </w:p>
    <w:p w14:paraId="5F5CAB98" w14:textId="75925621" w:rsidR="0065527C" w:rsidRDefault="0065527C">
      <w:pPr>
        <w:pStyle w:val="af6"/>
      </w:pPr>
      <w:r>
        <w:rPr>
          <w:rFonts w:hint="eastAsia"/>
        </w:rPr>
        <w:t>提出時点の直近基準日をご確認のうえ、記載願います。</w:t>
      </w:r>
    </w:p>
    <w:p w14:paraId="6D833CC3" w14:textId="333C73FA" w:rsidR="0065527C" w:rsidRDefault="0065527C">
      <w:pPr>
        <w:pStyle w:val="af6"/>
      </w:pPr>
      <w:r>
        <w:rPr>
          <w:rFonts w:hint="eastAsia"/>
        </w:rPr>
        <w:t>（</w:t>
      </w:r>
      <w:r w:rsidR="0059474E">
        <w:rPr>
          <w:rFonts w:hint="eastAsia"/>
        </w:rPr>
        <w:t>例えば</w:t>
      </w:r>
      <w:r w:rsidR="0059474E">
        <w:rPr>
          <w:rFonts w:hint="eastAsia"/>
        </w:rPr>
        <w:t>6</w:t>
      </w:r>
      <w:r w:rsidR="0059474E">
        <w:rPr>
          <w:rFonts w:hint="eastAsia"/>
        </w:rPr>
        <w:t>月に提出するのであれば</w:t>
      </w:r>
      <w:r w:rsidR="00254BFC">
        <w:rPr>
          <w:rFonts w:hint="eastAsia"/>
        </w:rPr>
        <w:t>、基準日は</w:t>
      </w:r>
      <w:r w:rsidR="0059474E">
        <w:rPr>
          <w:rFonts w:hint="eastAsia"/>
        </w:rPr>
        <w:t>3</w:t>
      </w:r>
      <w:r w:rsidR="0059474E">
        <w:rPr>
          <w:rFonts w:hint="eastAsia"/>
        </w:rPr>
        <w:t>月</w:t>
      </w:r>
      <w:r w:rsidR="0059474E">
        <w:rPr>
          <w:rFonts w:hint="eastAsia"/>
        </w:rPr>
        <w:t>31</w:t>
      </w:r>
      <w:r w:rsidR="0059474E">
        <w:rPr>
          <w:rFonts w:hint="eastAsia"/>
        </w:rPr>
        <w:t>日となる。</w:t>
      </w:r>
      <w:r>
        <w:rPr>
          <w:rFonts w:hint="eastAsia"/>
        </w:rPr>
        <w:t>）</w:t>
      </w:r>
    </w:p>
    <w:p w14:paraId="51985EFC" w14:textId="77777777" w:rsidR="007A43B9" w:rsidRDefault="007A43B9">
      <w:pPr>
        <w:pStyle w:val="af6"/>
      </w:pPr>
    </w:p>
    <w:p w14:paraId="2369421B" w14:textId="1B397D16" w:rsidR="007A43B9" w:rsidRDefault="007A43B9">
      <w:pPr>
        <w:pStyle w:val="af6"/>
      </w:pPr>
      <w:r w:rsidRPr="007A43B9">
        <w:rPr>
          <w:rFonts w:hint="eastAsia"/>
        </w:rPr>
        <w:t>なお、</w:t>
      </w:r>
      <w:r>
        <w:rPr>
          <w:rFonts w:hint="eastAsia"/>
        </w:rPr>
        <w:t>直近基準日の</w:t>
      </w:r>
      <w:r w:rsidRPr="007A43B9">
        <w:rPr>
          <w:rFonts w:hint="eastAsia"/>
        </w:rPr>
        <w:t>未使用残高が算定中の場合は、金額は「未定」とし、欄外に（参考△年△月△日基準日未使用残高○○円）と</w:t>
      </w:r>
      <w:r w:rsidR="004A00BC">
        <w:rPr>
          <w:rFonts w:hint="eastAsia"/>
        </w:rPr>
        <w:t>ご</w:t>
      </w:r>
      <w:r w:rsidRPr="007A43B9">
        <w:rPr>
          <w:rFonts w:hint="eastAsia"/>
        </w:rPr>
        <w:t>記載ください。</w:t>
      </w:r>
    </w:p>
  </w:comment>
  <w:comment w:id="4" w:author="作成者" w:initials="A">
    <w:p w14:paraId="5A195647" w14:textId="460B36F7" w:rsidR="00FF4D5B" w:rsidRPr="00FF4D5B" w:rsidRDefault="009949F1" w:rsidP="009949F1">
      <w:pPr>
        <w:pStyle w:val="af6"/>
        <w:rPr>
          <w:b/>
        </w:rPr>
      </w:pPr>
      <w:r>
        <w:rPr>
          <w:rStyle w:val="af5"/>
        </w:rPr>
        <w:annotationRef/>
      </w:r>
      <w:r w:rsidR="00FF4D5B" w:rsidRPr="00FF4D5B">
        <w:rPr>
          <w:rFonts w:hint="eastAsia"/>
          <w:b/>
        </w:rPr>
        <w:t>「前払式支払手段の種類」</w:t>
      </w:r>
    </w:p>
    <w:p w14:paraId="7313166A" w14:textId="27BEB458" w:rsidR="009949F1" w:rsidRDefault="009949F1" w:rsidP="009949F1">
      <w:pPr>
        <w:pStyle w:val="af6"/>
      </w:pPr>
      <w:r>
        <w:rPr>
          <w:rFonts w:hint="eastAsia"/>
        </w:rPr>
        <w:t>こちらには今般払戻しを実施する前払式支払手段の正式名称を記載願います。</w:t>
      </w:r>
    </w:p>
    <w:p w14:paraId="6C9A0952" w14:textId="77777777" w:rsidR="00AE6D56" w:rsidRDefault="00AE6D56" w:rsidP="009949F1">
      <w:pPr>
        <w:pStyle w:val="af6"/>
      </w:pPr>
    </w:p>
    <w:p w14:paraId="20B9B3F8" w14:textId="577A7E3E" w:rsidR="009D485E" w:rsidRDefault="009949F1" w:rsidP="009949F1">
      <w:pPr>
        <w:pStyle w:val="af6"/>
      </w:pPr>
      <w:r>
        <w:rPr>
          <w:rFonts w:hint="eastAsia"/>
        </w:rPr>
        <w:t>なお、アプリで利用できる前払式支払手段の場合は、アプリ名</w:t>
      </w:r>
      <w:r w:rsidR="0053452B">
        <w:rPr>
          <w:rFonts w:hint="eastAsia"/>
        </w:rPr>
        <w:t>も</w:t>
      </w:r>
      <w:r>
        <w:rPr>
          <w:rFonts w:hint="eastAsia"/>
        </w:rPr>
        <w:t>括弧書きで記載願います。</w:t>
      </w:r>
    </w:p>
    <w:p w14:paraId="3E4FDC37" w14:textId="4BB25086" w:rsidR="009949F1" w:rsidRDefault="00B7633F" w:rsidP="009949F1">
      <w:pPr>
        <w:pStyle w:val="af6"/>
      </w:pPr>
      <w:r>
        <w:rPr>
          <w:rFonts w:hint="eastAsia"/>
        </w:rPr>
        <w:t>また、ゲームアプリの場合は</w:t>
      </w:r>
      <w:r w:rsidR="009D485E">
        <w:rPr>
          <w:rFonts w:hint="eastAsia"/>
        </w:rPr>
        <w:t>、</w:t>
      </w:r>
      <w:r>
        <w:rPr>
          <w:rFonts w:hint="eastAsia"/>
        </w:rPr>
        <w:t>配信プラットフォーム</w:t>
      </w:r>
      <w:r w:rsidR="004C6EC8">
        <w:rPr>
          <w:rFonts w:hint="eastAsia"/>
        </w:rPr>
        <w:t>（</w:t>
      </w:r>
      <w:r w:rsidR="004C6EC8">
        <w:rPr>
          <w:rFonts w:hint="eastAsia"/>
        </w:rPr>
        <w:t>PF</w:t>
      </w:r>
      <w:r w:rsidR="004C6EC8">
        <w:rPr>
          <w:rFonts w:hint="eastAsia"/>
        </w:rPr>
        <w:t>）</w:t>
      </w:r>
      <w:r w:rsidR="009D485E">
        <w:rPr>
          <w:rFonts w:hint="eastAsia"/>
        </w:rPr>
        <w:t>名</w:t>
      </w:r>
      <w:r>
        <w:rPr>
          <w:rFonts w:hint="eastAsia"/>
        </w:rPr>
        <w:t>も併せて記載願います。</w:t>
      </w:r>
    </w:p>
    <w:p w14:paraId="18BFFFA0" w14:textId="77777777" w:rsidR="009949F1" w:rsidRDefault="009949F1" w:rsidP="009949F1">
      <w:pPr>
        <w:pStyle w:val="af6"/>
      </w:pPr>
    </w:p>
    <w:p w14:paraId="2A3EFC59" w14:textId="437E45D8" w:rsidR="009949F1" w:rsidRDefault="009949F1" w:rsidP="009949F1">
      <w:pPr>
        <w:pStyle w:val="af6"/>
      </w:pPr>
      <w:r>
        <w:rPr>
          <w:rFonts w:hint="eastAsia"/>
        </w:rPr>
        <w:t>例：「コイン（</w:t>
      </w:r>
      <w:r w:rsidR="00144BBF">
        <w:rPr>
          <w:rFonts w:hint="eastAsia"/>
        </w:rPr>
        <w:t>○○（</w:t>
      </w:r>
      <w:r w:rsidR="00144BBF">
        <w:rPr>
          <w:rFonts w:hint="eastAsia"/>
        </w:rPr>
        <w:t>PF</w:t>
      </w:r>
      <w:r w:rsidR="00144BBF">
        <w:rPr>
          <w:rFonts w:hint="eastAsia"/>
        </w:rPr>
        <w:t>名）</w:t>
      </w:r>
      <w:r w:rsidR="007D26E9">
        <w:rPr>
          <w:rFonts w:hint="eastAsia"/>
        </w:rPr>
        <w:t>版</w:t>
      </w:r>
      <w:r>
        <w:rPr>
          <w:rFonts w:hint="eastAsia"/>
        </w:rPr>
        <w:t>「〇〇〇（アプリ名）」）」</w:t>
      </w:r>
    </w:p>
  </w:comment>
  <w:comment w:id="5" w:author="作成者" w:initials="A">
    <w:p w14:paraId="5EDCC7F8" w14:textId="77777777" w:rsidR="00E11B2D" w:rsidRPr="00FF4D5B" w:rsidRDefault="00E11B2D" w:rsidP="00E11B2D">
      <w:pPr>
        <w:pStyle w:val="af6"/>
        <w:rPr>
          <w:b/>
        </w:rPr>
      </w:pPr>
      <w:r>
        <w:rPr>
          <w:rStyle w:val="af5"/>
        </w:rPr>
        <w:annotationRef/>
      </w:r>
      <w:r w:rsidRPr="00FF4D5B">
        <w:rPr>
          <w:rFonts w:hint="eastAsia"/>
          <w:b/>
        </w:rPr>
        <w:t>「廃止年月日」</w:t>
      </w:r>
    </w:p>
    <w:p w14:paraId="04F00B7A" w14:textId="603FB848" w:rsidR="00E11B2D" w:rsidRPr="00E11B2D" w:rsidRDefault="00E11B2D">
      <w:pPr>
        <w:pStyle w:val="af6"/>
      </w:pPr>
      <w:r>
        <w:rPr>
          <w:rFonts w:hint="eastAsia"/>
        </w:rPr>
        <w:t>前払式支払手段の発行及び回収の業務の</w:t>
      </w:r>
      <w:r w:rsidRPr="004C6EC8">
        <w:rPr>
          <w:rFonts w:hint="eastAsia"/>
          <w:u w:val="single"/>
        </w:rPr>
        <w:t>双方を取り止める日</w:t>
      </w:r>
      <w:r>
        <w:rPr>
          <w:rFonts w:hint="eastAsia"/>
        </w:rPr>
        <w:t>を記載願います。</w:t>
      </w:r>
    </w:p>
  </w:comment>
  <w:comment w:id="6" w:author="作成者" w:initials="A">
    <w:p w14:paraId="63572C24" w14:textId="6DE702C7" w:rsidR="00FF4D5B" w:rsidRPr="00FF4D5B" w:rsidRDefault="00781E25">
      <w:pPr>
        <w:pStyle w:val="af6"/>
        <w:rPr>
          <w:b/>
        </w:rPr>
      </w:pPr>
      <w:r>
        <w:rPr>
          <w:rStyle w:val="af5"/>
        </w:rPr>
        <w:annotationRef/>
      </w:r>
      <w:r w:rsidR="00FF4D5B" w:rsidRPr="00FF4D5B">
        <w:rPr>
          <w:rFonts w:hint="eastAsia"/>
          <w:b/>
        </w:rPr>
        <w:t>「入稿期限」</w:t>
      </w:r>
    </w:p>
    <w:p w14:paraId="62CEB7F4" w14:textId="6CD22DAB" w:rsidR="00781E25" w:rsidRDefault="00781E25">
      <w:pPr>
        <w:pStyle w:val="af6"/>
      </w:pPr>
      <w:r>
        <w:rPr>
          <w:rFonts w:hint="eastAsia"/>
        </w:rPr>
        <w:t>ドラフト審査のご連絡の際には、公告及び掲示物の入稿期限（いつまでに内容を確定させる必要があるか）</w:t>
      </w:r>
      <w:r w:rsidR="00DC0E39">
        <w:rPr>
          <w:rFonts w:hint="eastAsia"/>
        </w:rPr>
        <w:t>についても</w:t>
      </w:r>
      <w:r w:rsidR="00851591">
        <w:rPr>
          <w:rFonts w:hint="eastAsia"/>
        </w:rPr>
        <w:t>ご教示</w:t>
      </w:r>
      <w:r w:rsidR="00F725C7">
        <w:rPr>
          <w:rFonts w:hint="eastAsia"/>
        </w:rPr>
        <w:t>いただけますと幸いです。</w:t>
      </w:r>
    </w:p>
  </w:comment>
  <w:comment w:id="7" w:author="作成者" w:initials="A">
    <w:p w14:paraId="1A0C5D71" w14:textId="08762FC9" w:rsidR="0043714F" w:rsidRPr="0043714F" w:rsidRDefault="00B7633F" w:rsidP="00B7633F">
      <w:pPr>
        <w:pStyle w:val="af6"/>
        <w:rPr>
          <w:b/>
        </w:rPr>
      </w:pPr>
      <w:r>
        <w:rPr>
          <w:rStyle w:val="af5"/>
        </w:rPr>
        <w:annotationRef/>
      </w:r>
      <w:r w:rsidR="0043714F" w:rsidRPr="0043714F">
        <w:rPr>
          <w:rFonts w:hint="eastAsia"/>
          <w:b/>
        </w:rPr>
        <w:t>「公告方法」</w:t>
      </w:r>
    </w:p>
    <w:p w14:paraId="44377731" w14:textId="49D8B7B4" w:rsidR="00B7633F" w:rsidRDefault="00B7633F" w:rsidP="00B7633F">
      <w:pPr>
        <w:pStyle w:val="af6"/>
      </w:pPr>
      <w:r>
        <w:rPr>
          <w:rFonts w:hint="eastAsia"/>
        </w:rPr>
        <w:t>公告の方法は「官報公告」「新聞公告」「電子公告」</w:t>
      </w:r>
      <w:r w:rsidR="00450B87">
        <w:rPr>
          <w:rFonts w:hint="eastAsia"/>
        </w:rPr>
        <w:t>の三種類がございます（内閣府令第</w:t>
      </w:r>
      <w:r w:rsidR="00450B87">
        <w:rPr>
          <w:rFonts w:hint="eastAsia"/>
        </w:rPr>
        <w:t>41</w:t>
      </w:r>
      <w:r w:rsidR="00450B87">
        <w:rPr>
          <w:rFonts w:hint="eastAsia"/>
        </w:rPr>
        <w:t>条第</w:t>
      </w:r>
      <w:r w:rsidR="00450B87">
        <w:rPr>
          <w:rFonts w:hint="eastAsia"/>
        </w:rPr>
        <w:t>2</w:t>
      </w:r>
      <w:r w:rsidR="00450B87">
        <w:rPr>
          <w:rFonts w:hint="eastAsia"/>
        </w:rPr>
        <w:t>項）。</w:t>
      </w:r>
    </w:p>
    <w:p w14:paraId="5A2E028C" w14:textId="77777777" w:rsidR="007A43B9" w:rsidRDefault="007A43B9" w:rsidP="00B7633F">
      <w:pPr>
        <w:pStyle w:val="af6"/>
      </w:pPr>
    </w:p>
    <w:p w14:paraId="4C3E5FFE" w14:textId="77777777" w:rsidR="0008523D" w:rsidRDefault="007A43B9" w:rsidP="00B7633F">
      <w:pPr>
        <w:pStyle w:val="af6"/>
      </w:pPr>
      <w:r>
        <w:rPr>
          <w:rFonts w:hint="eastAsia"/>
        </w:rPr>
        <w:t>新聞公告につきましては、いわゆる五大全国紙への掲載が基本となります。</w:t>
      </w:r>
    </w:p>
    <w:p w14:paraId="10717660" w14:textId="562EFD25" w:rsidR="007A43B9" w:rsidRDefault="007A43B9" w:rsidP="00B7633F">
      <w:pPr>
        <w:pStyle w:val="af6"/>
      </w:pPr>
      <w:r>
        <w:rPr>
          <w:rFonts w:hint="eastAsia"/>
        </w:rPr>
        <w:t>ただし、当該前払式支払手段の使用可能な地域の全域をカバーできる場合には、地方紙による公告も認められます。</w:t>
      </w:r>
    </w:p>
    <w:p w14:paraId="5C9D57E8" w14:textId="77777777" w:rsidR="007A43B9" w:rsidRDefault="007A43B9" w:rsidP="00B7633F">
      <w:pPr>
        <w:pStyle w:val="af6"/>
      </w:pPr>
    </w:p>
    <w:p w14:paraId="36BA3D65" w14:textId="36D3B63E" w:rsidR="00B7633F" w:rsidRDefault="007A43B9" w:rsidP="00B7633F">
      <w:pPr>
        <w:pStyle w:val="af6"/>
      </w:pPr>
      <w:r>
        <w:rPr>
          <w:rFonts w:hint="eastAsia"/>
        </w:rPr>
        <w:t>なお、</w:t>
      </w:r>
      <w:r w:rsidR="00B7633F">
        <w:rPr>
          <w:rFonts w:hint="eastAsia"/>
        </w:rPr>
        <w:t>電子公告を行うためには、予め定款にその旨を定める必要があるほか、電子公告調査機関による調査を受ける必要がございますので、ご留意願います。</w:t>
      </w:r>
    </w:p>
    <w:p w14:paraId="27202B58" w14:textId="21D211FA" w:rsidR="00B7633F" w:rsidRDefault="00B7633F" w:rsidP="00B7633F">
      <w:pPr>
        <w:pStyle w:val="af6"/>
      </w:pPr>
      <w:r>
        <w:rPr>
          <w:rFonts w:hint="eastAsia"/>
        </w:rPr>
        <w:t>（法務省</w:t>
      </w:r>
      <w:r>
        <w:rPr>
          <w:rFonts w:hint="eastAsia"/>
        </w:rPr>
        <w:t>HP</w:t>
      </w:r>
      <w:r>
        <w:rPr>
          <w:rFonts w:hint="eastAsia"/>
        </w:rPr>
        <w:t>「電子公告制度について」：</w:t>
      </w:r>
      <w:hyperlink r:id="rId1" w:history="1">
        <w:r w:rsidRPr="00B7633F">
          <w:rPr>
            <w:rStyle w:val="afb"/>
          </w:rPr>
          <w:t>https://www.moj.go.jp/MINJI/minji81.html</w:t>
        </w:r>
      </w:hyperlink>
      <w:r>
        <w:rPr>
          <w:rFonts w:hint="eastAsia"/>
        </w:rPr>
        <w:t>）</w:t>
      </w:r>
    </w:p>
  </w:comment>
  <w:comment w:id="8" w:author="作成者" w:initials="A">
    <w:p w14:paraId="3DB9FBC6" w14:textId="2422682D" w:rsidR="0043714F" w:rsidRPr="0043714F" w:rsidRDefault="000D519E">
      <w:pPr>
        <w:pStyle w:val="af6"/>
        <w:rPr>
          <w:b/>
        </w:rPr>
      </w:pPr>
      <w:r>
        <w:rPr>
          <w:rStyle w:val="af5"/>
        </w:rPr>
        <w:annotationRef/>
      </w:r>
      <w:r w:rsidR="0043714F" w:rsidRPr="0043714F">
        <w:rPr>
          <w:rFonts w:hint="eastAsia"/>
          <w:b/>
        </w:rPr>
        <w:t>「公告日、公告期間」</w:t>
      </w:r>
    </w:p>
    <w:p w14:paraId="744DAB50" w14:textId="3C30F87F" w:rsidR="00E32C5A" w:rsidRDefault="000D519E">
      <w:pPr>
        <w:pStyle w:val="af6"/>
      </w:pPr>
      <w:r>
        <w:rPr>
          <w:rFonts w:hint="eastAsia"/>
        </w:rPr>
        <w:t>電子公告の場合は公告期間を記載願います。</w:t>
      </w:r>
    </w:p>
    <w:p w14:paraId="6D087ECF" w14:textId="58496EDF" w:rsidR="00C439DD" w:rsidRDefault="00C439DD">
      <w:pPr>
        <w:pStyle w:val="af6"/>
      </w:pPr>
      <w:r>
        <w:rPr>
          <w:rFonts w:hint="eastAsia"/>
        </w:rPr>
        <w:t>なお、新聞や官報に公告を掲載する場合は、事前に休刊日を確認のうえ、公告日を設定願います。</w:t>
      </w:r>
    </w:p>
  </w:comment>
  <w:comment w:id="9" w:author="作成者" w:initials="A">
    <w:p w14:paraId="322FE0EE" w14:textId="48FDC0C2" w:rsidR="0043714F" w:rsidRPr="0043714F" w:rsidRDefault="000D519E">
      <w:pPr>
        <w:pStyle w:val="af6"/>
        <w:rPr>
          <w:b/>
        </w:rPr>
      </w:pPr>
      <w:r>
        <w:rPr>
          <w:rStyle w:val="af5"/>
        </w:rPr>
        <w:annotationRef/>
      </w:r>
      <w:r w:rsidR="0043714F" w:rsidRPr="0043714F">
        <w:rPr>
          <w:rFonts w:hint="eastAsia"/>
          <w:b/>
        </w:rPr>
        <w:t>「公告掲載先」</w:t>
      </w:r>
    </w:p>
    <w:p w14:paraId="51C756B7" w14:textId="57033C5F" w:rsidR="00B7633F" w:rsidRDefault="000D519E">
      <w:pPr>
        <w:pStyle w:val="af6"/>
      </w:pPr>
      <w:r>
        <w:rPr>
          <w:rFonts w:hint="eastAsia"/>
        </w:rPr>
        <w:t>電子公告の場合は</w:t>
      </w:r>
      <w:r>
        <w:rPr>
          <w:rFonts w:hint="eastAsia"/>
        </w:rPr>
        <w:t>URL</w:t>
      </w:r>
      <w:r>
        <w:rPr>
          <w:rFonts w:hint="eastAsia"/>
        </w:rPr>
        <w:t>を、新聞公告の場合は掲載紙名及び掲載地域の範囲を記載願います。</w:t>
      </w:r>
    </w:p>
    <w:p w14:paraId="5A4E6D46" w14:textId="69420F43" w:rsidR="00851591" w:rsidRDefault="00851591">
      <w:pPr>
        <w:pStyle w:val="af6"/>
      </w:pPr>
      <w:r>
        <w:rPr>
          <w:rFonts w:hint="eastAsia"/>
        </w:rPr>
        <w:t>なお、官報公告の場合は「官報」と記載いただければと存じます。</w:t>
      </w:r>
    </w:p>
  </w:comment>
  <w:comment w:id="10" w:author="作成者" w:initials="A">
    <w:p w14:paraId="491924AC" w14:textId="4E38A39D" w:rsidR="0043714F" w:rsidRPr="0043714F" w:rsidRDefault="00BC4E01" w:rsidP="00BC4E01">
      <w:pPr>
        <w:pStyle w:val="af6"/>
        <w:rPr>
          <w:b/>
        </w:rPr>
      </w:pPr>
      <w:r>
        <w:rPr>
          <w:rStyle w:val="af5"/>
        </w:rPr>
        <w:annotationRef/>
      </w:r>
      <w:r w:rsidR="0043714F" w:rsidRPr="0043714F">
        <w:rPr>
          <w:rFonts w:hint="eastAsia"/>
          <w:b/>
        </w:rPr>
        <w:t>「サーバ型の掲示」</w:t>
      </w:r>
    </w:p>
    <w:p w14:paraId="4BEEFC5B" w14:textId="12C7F5C1" w:rsidR="000D7D65" w:rsidRDefault="00BC4E01" w:rsidP="00BC4E01">
      <w:pPr>
        <w:pStyle w:val="af6"/>
      </w:pPr>
      <w:r>
        <w:rPr>
          <w:rFonts w:hint="eastAsia"/>
        </w:rPr>
        <w:t>サーバ型前払式支払手段の場合は、通常情報提供に使用する手段にて払戻しに関する周知を行っていただく</w:t>
      </w:r>
      <w:r w:rsidR="00645C23">
        <w:rPr>
          <w:rFonts w:hint="eastAsia"/>
        </w:rPr>
        <w:t>必要がある</w:t>
      </w:r>
      <w:r>
        <w:rPr>
          <w:rFonts w:hint="eastAsia"/>
        </w:rPr>
        <w:t>旨</w:t>
      </w:r>
      <w:r w:rsidR="000D7D65">
        <w:rPr>
          <w:rFonts w:hint="eastAsia"/>
        </w:rPr>
        <w:t>、</w:t>
      </w:r>
      <w:r>
        <w:rPr>
          <w:rFonts w:hint="eastAsia"/>
        </w:rPr>
        <w:t>法令に定められております</w:t>
      </w:r>
      <w:r w:rsidR="000D7D65">
        <w:rPr>
          <w:rFonts w:hint="eastAsia"/>
        </w:rPr>
        <w:t>（内閣府令第</w:t>
      </w:r>
      <w:r w:rsidR="000D7D65">
        <w:rPr>
          <w:rFonts w:hint="eastAsia"/>
        </w:rPr>
        <w:t>41</w:t>
      </w:r>
      <w:r w:rsidR="000D7D65">
        <w:rPr>
          <w:rFonts w:hint="eastAsia"/>
        </w:rPr>
        <w:t>条第</w:t>
      </w:r>
      <w:r w:rsidR="000D7D65">
        <w:rPr>
          <w:rFonts w:hint="eastAsia"/>
        </w:rPr>
        <w:t>4</w:t>
      </w:r>
      <w:r w:rsidR="000D7D65">
        <w:rPr>
          <w:rFonts w:hint="eastAsia"/>
        </w:rPr>
        <w:t>項）</w:t>
      </w:r>
      <w:r>
        <w:rPr>
          <w:rFonts w:hint="eastAsia"/>
        </w:rPr>
        <w:t>。</w:t>
      </w:r>
    </w:p>
    <w:p w14:paraId="40C66A31" w14:textId="2C42E440" w:rsidR="000D7D65" w:rsidRDefault="000D7D65" w:rsidP="00BC4E01">
      <w:pPr>
        <w:pStyle w:val="af6"/>
      </w:pPr>
      <w:r>
        <w:rPr>
          <w:rFonts w:hint="eastAsia"/>
        </w:rPr>
        <w:t>情報提供手段をご確認のうえ、ウェブサイトやアプリといった、適切な手段によ</w:t>
      </w:r>
      <w:r w:rsidR="00AE6D56">
        <w:rPr>
          <w:rFonts w:hint="eastAsia"/>
        </w:rPr>
        <w:t>る</w:t>
      </w:r>
      <w:r>
        <w:rPr>
          <w:rFonts w:hint="eastAsia"/>
        </w:rPr>
        <w:t>周知</w:t>
      </w:r>
      <w:r w:rsidR="00AE6D56">
        <w:rPr>
          <w:rFonts w:hint="eastAsia"/>
        </w:rPr>
        <w:t>をご検討願います。</w:t>
      </w:r>
    </w:p>
  </w:comment>
  <w:comment w:id="11" w:author="作成者" w:initials="A">
    <w:p w14:paraId="75B33340" w14:textId="4022298F" w:rsidR="00042BD3" w:rsidRPr="00042BD3" w:rsidRDefault="00042BD3">
      <w:pPr>
        <w:pStyle w:val="af6"/>
        <w:rPr>
          <w:b/>
        </w:rPr>
      </w:pPr>
      <w:r>
        <w:rPr>
          <w:rStyle w:val="af5"/>
        </w:rPr>
        <w:annotationRef/>
      </w:r>
      <w:r w:rsidRPr="00042BD3">
        <w:rPr>
          <w:rFonts w:hint="eastAsia"/>
          <w:b/>
        </w:rPr>
        <w:t>「掲載開始日」</w:t>
      </w:r>
    </w:p>
    <w:p w14:paraId="68CF8A6D" w14:textId="65CC9D16" w:rsidR="00042BD3" w:rsidRDefault="00042BD3">
      <w:pPr>
        <w:pStyle w:val="af6"/>
      </w:pPr>
      <w:r>
        <w:rPr>
          <w:rFonts w:hint="eastAsia"/>
        </w:rPr>
        <w:t>こちらには公告日を記載願います。</w:t>
      </w:r>
    </w:p>
  </w:comment>
  <w:comment w:id="12" w:author="作成者" w:initials="A">
    <w:p w14:paraId="6F837E97" w14:textId="77777777" w:rsidR="0053667B" w:rsidRPr="0043714F" w:rsidRDefault="0053667B" w:rsidP="0053667B">
      <w:pPr>
        <w:pStyle w:val="af6"/>
        <w:rPr>
          <w:b/>
        </w:rPr>
      </w:pPr>
      <w:r>
        <w:rPr>
          <w:rStyle w:val="af5"/>
        </w:rPr>
        <w:annotationRef/>
      </w:r>
      <w:r w:rsidRPr="0043714F">
        <w:rPr>
          <w:rFonts w:hint="eastAsia"/>
          <w:b/>
        </w:rPr>
        <w:t>「金融庁・日本資金決済業協会</w:t>
      </w:r>
      <w:r w:rsidRPr="0043714F">
        <w:rPr>
          <w:rFonts w:hint="eastAsia"/>
          <w:b/>
        </w:rPr>
        <w:t>HP</w:t>
      </w:r>
      <w:r w:rsidRPr="0043714F">
        <w:rPr>
          <w:rFonts w:hint="eastAsia"/>
          <w:b/>
        </w:rPr>
        <w:t>」</w:t>
      </w:r>
    </w:p>
    <w:p w14:paraId="229C58F9" w14:textId="5324B06D" w:rsidR="0053667B" w:rsidRDefault="0053667B" w:rsidP="0053667B">
      <w:pPr>
        <w:pStyle w:val="af6"/>
      </w:pPr>
      <w:r>
        <w:rPr>
          <w:rFonts w:hint="eastAsia"/>
        </w:rPr>
        <w:t>金融庁及び日本資金決済業協会のウェブサイトにも掲載を行いますのでご承知おき願います。</w:t>
      </w:r>
    </w:p>
    <w:p w14:paraId="419114F2" w14:textId="34AB4E0B" w:rsidR="00934BBE" w:rsidRDefault="00934BBE" w:rsidP="0053667B">
      <w:pPr>
        <w:pStyle w:val="af6"/>
      </w:pPr>
      <w:r>
        <w:rPr>
          <w:rFonts w:hint="eastAsia"/>
        </w:rPr>
        <w:t>（掲載開始日は公告日以降）</w:t>
      </w:r>
    </w:p>
    <w:p w14:paraId="4B0A031E" w14:textId="77777777" w:rsidR="00934BBE" w:rsidRDefault="00934BBE" w:rsidP="0053667B">
      <w:pPr>
        <w:pStyle w:val="af6"/>
      </w:pPr>
    </w:p>
    <w:p w14:paraId="1543D0C7" w14:textId="1CE880F6" w:rsidR="0053667B" w:rsidRDefault="0053667B" w:rsidP="0053667B">
      <w:pPr>
        <w:pStyle w:val="af6"/>
      </w:pPr>
      <w:r>
        <w:rPr>
          <w:rFonts w:hint="eastAsia"/>
        </w:rPr>
        <w:t>なお、</w:t>
      </w:r>
      <w:r w:rsidR="00BC4AB4" w:rsidRPr="00BC4AB4">
        <w:rPr>
          <w:rFonts w:hint="eastAsia"/>
        </w:rPr>
        <w:t>金融庁</w:t>
      </w:r>
      <w:r w:rsidR="00BC4AB4">
        <w:rPr>
          <w:rFonts w:hint="eastAsia"/>
        </w:rPr>
        <w:t>HP</w:t>
      </w:r>
      <w:r w:rsidR="00BC4AB4">
        <w:rPr>
          <w:rFonts w:hint="eastAsia"/>
        </w:rPr>
        <w:t>への</w:t>
      </w:r>
      <w:r>
        <w:rPr>
          <w:rFonts w:hint="eastAsia"/>
        </w:rPr>
        <w:t>掲載手続きは</w:t>
      </w:r>
      <w:r w:rsidR="00BC4AB4">
        <w:rPr>
          <w:rFonts w:hint="eastAsia"/>
        </w:rPr>
        <w:t>、</w:t>
      </w:r>
      <w:r>
        <w:rPr>
          <w:rFonts w:hint="eastAsia"/>
        </w:rPr>
        <w:t>当局</w:t>
      </w:r>
      <w:r w:rsidR="00BC4AB4">
        <w:rPr>
          <w:rFonts w:hint="eastAsia"/>
        </w:rPr>
        <w:t>が一律に</w:t>
      </w:r>
      <w:r>
        <w:rPr>
          <w:rFonts w:hint="eastAsia"/>
        </w:rPr>
        <w:t>実施いたします</w:t>
      </w:r>
      <w:r w:rsidR="00BC4AB4">
        <w:rPr>
          <w:rFonts w:hint="eastAsia"/>
        </w:rPr>
        <w:t>が、日本資金決済業協会</w:t>
      </w:r>
      <w:r w:rsidR="00BC4AB4">
        <w:rPr>
          <w:rFonts w:hint="eastAsia"/>
        </w:rPr>
        <w:t>HP</w:t>
      </w:r>
      <w:r w:rsidR="00BC4AB4">
        <w:rPr>
          <w:rFonts w:hint="eastAsia"/>
        </w:rPr>
        <w:t>への掲載手続きにつきましては、協会員の場合は、会員</w:t>
      </w:r>
      <w:r w:rsidR="00640B78">
        <w:rPr>
          <w:rFonts w:hint="eastAsia"/>
        </w:rPr>
        <w:t>自身</w:t>
      </w:r>
      <w:r w:rsidR="00BC4AB4">
        <w:rPr>
          <w:rFonts w:hint="eastAsia"/>
        </w:rPr>
        <w:t>において掲載手続きを行っていただく必要がございますのでご留意ください。</w:t>
      </w:r>
    </w:p>
    <w:p w14:paraId="5A60A3BA" w14:textId="0076B4A5" w:rsidR="00BC4AB4" w:rsidRDefault="00BC4AB4" w:rsidP="0053667B">
      <w:pPr>
        <w:pStyle w:val="af6"/>
      </w:pPr>
      <w:r>
        <w:rPr>
          <w:rFonts w:hint="eastAsia"/>
        </w:rPr>
        <w:t>（非会員の場合は当局にて掲載手続きを行います。）</w:t>
      </w:r>
    </w:p>
  </w:comment>
  <w:comment w:id="13" w:author="作成者" w:initials="A">
    <w:p w14:paraId="0DD1DC2D" w14:textId="7D426AD9" w:rsidR="0043714F" w:rsidRPr="0043714F" w:rsidRDefault="0009769E" w:rsidP="00E07E59">
      <w:pPr>
        <w:pStyle w:val="af6"/>
        <w:rPr>
          <w:b/>
        </w:rPr>
      </w:pPr>
      <w:r>
        <w:rPr>
          <w:rStyle w:val="af5"/>
        </w:rPr>
        <w:annotationRef/>
      </w:r>
      <w:r w:rsidR="0043714F" w:rsidRPr="0043714F">
        <w:rPr>
          <w:rFonts w:hint="eastAsia"/>
          <w:b/>
        </w:rPr>
        <w:t>「</w:t>
      </w:r>
      <w:r w:rsidR="0043714F">
        <w:rPr>
          <w:rFonts w:hint="eastAsia"/>
          <w:b/>
        </w:rPr>
        <w:t>適切</w:t>
      </w:r>
      <w:r w:rsidR="0043714F" w:rsidRPr="0043714F">
        <w:rPr>
          <w:rFonts w:hint="eastAsia"/>
          <w:b/>
          <w:spacing w:val="0"/>
        </w:rPr>
        <w:t>な掲示のための措置</w:t>
      </w:r>
      <w:r w:rsidR="0043714F" w:rsidRPr="0043714F">
        <w:rPr>
          <w:rFonts w:hint="eastAsia"/>
          <w:b/>
        </w:rPr>
        <w:t>」</w:t>
      </w:r>
    </w:p>
    <w:p w14:paraId="6E95946A" w14:textId="583F41F3" w:rsidR="00E07E59" w:rsidRDefault="00E07E59" w:rsidP="00E07E59">
      <w:pPr>
        <w:pStyle w:val="af6"/>
      </w:pPr>
      <w:r>
        <w:rPr>
          <w:rFonts w:hint="eastAsia"/>
        </w:rPr>
        <w:t>こちらには掲示</w:t>
      </w:r>
      <w:r w:rsidR="00A84215">
        <w:rPr>
          <w:rFonts w:hint="eastAsia"/>
        </w:rPr>
        <w:t>の</w:t>
      </w:r>
      <w:r>
        <w:rPr>
          <w:rFonts w:hint="eastAsia"/>
        </w:rPr>
        <w:t>方法を記載願います。</w:t>
      </w:r>
    </w:p>
    <w:p w14:paraId="5D41EF58" w14:textId="32BBD407" w:rsidR="00E07E59" w:rsidRDefault="00E07E59" w:rsidP="00E07E59">
      <w:pPr>
        <w:pStyle w:val="af6"/>
      </w:pPr>
      <w:r>
        <w:rPr>
          <w:rFonts w:hint="eastAsia"/>
        </w:rPr>
        <w:t>また、適切に掲示が行われているか確認するための措置内容も併せて</w:t>
      </w:r>
      <w:r w:rsidR="00B400E5">
        <w:rPr>
          <w:rFonts w:hint="eastAsia"/>
        </w:rPr>
        <w:t>ご</w:t>
      </w:r>
      <w:r>
        <w:rPr>
          <w:rFonts w:hint="eastAsia"/>
        </w:rPr>
        <w:t>記載ください。</w:t>
      </w:r>
    </w:p>
    <w:p w14:paraId="6BBEBD6E" w14:textId="4587F995" w:rsidR="0009769E" w:rsidRDefault="00E07E59" w:rsidP="00E07E59">
      <w:pPr>
        <w:pStyle w:val="af6"/>
      </w:pPr>
      <w:r>
        <w:rPr>
          <w:rFonts w:hint="eastAsia"/>
        </w:rPr>
        <w:t>例）担当者にて定期的に確認を行う</w:t>
      </w:r>
      <w:r>
        <w:rPr>
          <w:rFonts w:hint="eastAsia"/>
        </w:rPr>
        <w:t xml:space="preserve"> </w:t>
      </w:r>
      <w:r>
        <w:rPr>
          <w:rFonts w:hint="eastAsia"/>
        </w:rPr>
        <w:t>など</w:t>
      </w:r>
    </w:p>
  </w:comment>
  <w:comment w:id="14" w:author="作成者" w:initials="A">
    <w:p w14:paraId="359FA04A" w14:textId="5A9C1C62" w:rsidR="0043714F" w:rsidRPr="0043714F" w:rsidRDefault="00C217BB">
      <w:pPr>
        <w:pStyle w:val="af6"/>
        <w:rPr>
          <w:b/>
        </w:rPr>
      </w:pPr>
      <w:r>
        <w:rPr>
          <w:rStyle w:val="af5"/>
        </w:rPr>
        <w:annotationRef/>
      </w:r>
      <w:r w:rsidR="0043714F" w:rsidRPr="0043714F">
        <w:rPr>
          <w:rFonts w:hint="eastAsia"/>
          <w:b/>
        </w:rPr>
        <w:t>「外部委託」</w:t>
      </w:r>
    </w:p>
    <w:p w14:paraId="0399D53D" w14:textId="780A139F" w:rsidR="00C217BB" w:rsidRDefault="00C217BB">
      <w:pPr>
        <w:pStyle w:val="af6"/>
      </w:pPr>
      <w:r>
        <w:rPr>
          <w:rFonts w:hint="eastAsia"/>
        </w:rPr>
        <w:t>申出や払戻しに係る業務の一部を外部委託する場合は、委託先及び委託内容</w:t>
      </w:r>
      <w:r w:rsidR="00EC734B">
        <w:rPr>
          <w:rFonts w:hint="eastAsia"/>
        </w:rPr>
        <w:t>を</w:t>
      </w:r>
      <w:r>
        <w:rPr>
          <w:rFonts w:hint="eastAsia"/>
        </w:rPr>
        <w:t>明記</w:t>
      </w:r>
      <w:r w:rsidR="00724EE5">
        <w:rPr>
          <w:rFonts w:hint="eastAsia"/>
        </w:rPr>
        <w:t>願います</w:t>
      </w:r>
      <w:r>
        <w:rPr>
          <w:rFonts w:hint="eastAsia"/>
        </w:rPr>
        <w:t>。</w:t>
      </w:r>
    </w:p>
  </w:comment>
  <w:comment w:id="15" w:author="作成者" w:initials="A">
    <w:p w14:paraId="56265ED9" w14:textId="250AAB52" w:rsidR="00E94DCD" w:rsidRPr="00E94DCD" w:rsidRDefault="00C17B72">
      <w:pPr>
        <w:pStyle w:val="af6"/>
        <w:rPr>
          <w:b/>
        </w:rPr>
      </w:pPr>
      <w:r>
        <w:rPr>
          <w:rStyle w:val="af5"/>
        </w:rPr>
        <w:annotationRef/>
      </w:r>
      <w:r w:rsidR="00E94DCD" w:rsidRPr="00E94DCD">
        <w:rPr>
          <w:rFonts w:hint="eastAsia"/>
          <w:b/>
        </w:rPr>
        <w:t>「申出期間」</w:t>
      </w:r>
    </w:p>
    <w:p w14:paraId="67A6900E" w14:textId="799B4EAE" w:rsidR="00590CF2" w:rsidRDefault="00C17B72">
      <w:pPr>
        <w:pStyle w:val="af6"/>
      </w:pPr>
      <w:r>
        <w:rPr>
          <w:rFonts w:hint="eastAsia"/>
        </w:rPr>
        <w:t>申出期間について、法令では</w:t>
      </w:r>
      <w:r w:rsidR="005E4EEE">
        <w:rPr>
          <w:rFonts w:hint="eastAsia"/>
        </w:rPr>
        <w:t>60</w:t>
      </w:r>
      <w:r w:rsidR="005E4EEE">
        <w:rPr>
          <w:rFonts w:hint="eastAsia"/>
        </w:rPr>
        <w:t>日以上の設定が求められておりますが、こ</w:t>
      </w:r>
      <w:r w:rsidR="00590CF2">
        <w:rPr>
          <w:rFonts w:hint="eastAsia"/>
        </w:rPr>
        <w:t>ちら</w:t>
      </w:r>
      <w:r w:rsidR="005E4EEE">
        <w:rPr>
          <w:rFonts w:hint="eastAsia"/>
        </w:rPr>
        <w:t>は最低限の期間</w:t>
      </w:r>
      <w:r w:rsidR="00590CF2">
        <w:rPr>
          <w:rFonts w:hint="eastAsia"/>
        </w:rPr>
        <w:t>となっております。</w:t>
      </w:r>
    </w:p>
    <w:p w14:paraId="20041EF7" w14:textId="46837759" w:rsidR="000D7D65" w:rsidRDefault="00590CF2">
      <w:pPr>
        <w:pStyle w:val="af6"/>
      </w:pPr>
      <w:r>
        <w:rPr>
          <w:rFonts w:hint="eastAsia"/>
        </w:rPr>
        <w:t>そのため、</w:t>
      </w:r>
      <w:r w:rsidR="005E4EEE">
        <w:rPr>
          <w:rFonts w:hint="eastAsia"/>
        </w:rPr>
        <w:t>利用者の払戻し機会</w:t>
      </w:r>
      <w:r>
        <w:rPr>
          <w:rFonts w:hint="eastAsia"/>
        </w:rPr>
        <w:t>及び払戻し手続きの実効性を確保する観点から、</w:t>
      </w:r>
      <w:r w:rsidR="00B400E5">
        <w:rPr>
          <w:rFonts w:hint="eastAsia"/>
        </w:rPr>
        <w:t>当該前払式支払手段の発行規模（未使用残高、枚数等）や使用態様等の特性</w:t>
      </w:r>
      <w:r>
        <w:rPr>
          <w:rFonts w:hint="eastAsia"/>
        </w:rPr>
        <w:t>を踏まえた申出期間の設定を検討願います</w:t>
      </w:r>
      <w:r w:rsidR="000D7D65">
        <w:rPr>
          <w:rFonts w:hint="eastAsia"/>
        </w:rPr>
        <w:t>（金融庁事務ガイドラインⅡ</w:t>
      </w:r>
      <w:r w:rsidR="000D7D65">
        <w:rPr>
          <w:rFonts w:hint="eastAsia"/>
        </w:rPr>
        <w:t>-3-4-1</w:t>
      </w:r>
      <w:r w:rsidR="000D7D65">
        <w:rPr>
          <w:rFonts w:hint="eastAsia"/>
        </w:rPr>
        <w:t>①ロ）。</w:t>
      </w:r>
    </w:p>
    <w:p w14:paraId="67B2DE2A" w14:textId="66263A92" w:rsidR="00590CF2" w:rsidRDefault="000D7D65">
      <w:pPr>
        <w:pStyle w:val="af6"/>
      </w:pPr>
      <w:r w:rsidRPr="000D7D65">
        <w:rPr>
          <w:rFonts w:hint="eastAsia"/>
        </w:rPr>
        <w:t>具体的な期間としましては、</w:t>
      </w:r>
      <w:r w:rsidR="00590CF2" w:rsidRPr="00590CF2">
        <w:rPr>
          <w:rFonts w:hint="eastAsia"/>
          <w:b/>
          <w:u w:val="single"/>
        </w:rPr>
        <w:t>可能な限り</w:t>
      </w:r>
      <w:r w:rsidR="00590CF2" w:rsidRPr="00590CF2">
        <w:rPr>
          <w:rFonts w:hint="eastAsia"/>
          <w:b/>
          <w:u w:val="single"/>
        </w:rPr>
        <w:t>90</w:t>
      </w:r>
      <w:r w:rsidR="00590CF2" w:rsidRPr="00590CF2">
        <w:rPr>
          <w:rFonts w:hint="eastAsia"/>
          <w:b/>
          <w:u w:val="single"/>
        </w:rPr>
        <w:t>日以上</w:t>
      </w:r>
      <w:r w:rsidR="00590CF2">
        <w:rPr>
          <w:rFonts w:hint="eastAsia"/>
        </w:rPr>
        <w:t>、発行規模が大きい場合は更に長期間</w:t>
      </w:r>
      <w:r>
        <w:rPr>
          <w:rFonts w:hint="eastAsia"/>
        </w:rPr>
        <w:t>の期間設定をお願いしております</w:t>
      </w:r>
      <w:r w:rsidR="00590CF2">
        <w:rPr>
          <w:rFonts w:hint="eastAsia"/>
        </w:rPr>
        <w:t>。</w:t>
      </w:r>
    </w:p>
    <w:p w14:paraId="68A1D8A9" w14:textId="77777777" w:rsidR="002B0678" w:rsidRDefault="002B0678">
      <w:pPr>
        <w:pStyle w:val="af6"/>
      </w:pPr>
    </w:p>
    <w:p w14:paraId="335FCD0F" w14:textId="63F8A4EE" w:rsidR="002B0678" w:rsidRDefault="002B0678">
      <w:pPr>
        <w:pStyle w:val="af6"/>
      </w:pPr>
      <w:r>
        <w:rPr>
          <w:rFonts w:hint="eastAsia"/>
        </w:rPr>
        <w:t>なお、</w:t>
      </w:r>
      <w:r w:rsidRPr="002B0678">
        <w:rPr>
          <w:rFonts w:hint="eastAsia"/>
        </w:rPr>
        <w:t>初日が</w:t>
      </w:r>
      <w:r w:rsidRPr="002B0678">
        <w:rPr>
          <w:rFonts w:hint="eastAsia"/>
        </w:rPr>
        <w:t>0</w:t>
      </w:r>
      <w:r w:rsidRPr="002B0678">
        <w:rPr>
          <w:rFonts w:hint="eastAsia"/>
        </w:rPr>
        <w:t>時</w:t>
      </w:r>
      <w:r>
        <w:rPr>
          <w:rFonts w:hint="eastAsia"/>
        </w:rPr>
        <w:t>0</w:t>
      </w:r>
      <w:r>
        <w:rPr>
          <w:rFonts w:hint="eastAsia"/>
        </w:rPr>
        <w:t>分</w:t>
      </w:r>
      <w:r w:rsidRPr="002B0678">
        <w:rPr>
          <w:rFonts w:hint="eastAsia"/>
        </w:rPr>
        <w:t>より始ま</w:t>
      </w:r>
      <w:r>
        <w:rPr>
          <w:rFonts w:hint="eastAsia"/>
        </w:rPr>
        <w:t>り</w:t>
      </w:r>
      <w:r w:rsidRPr="002B0678">
        <w:rPr>
          <w:rFonts w:hint="eastAsia"/>
        </w:rPr>
        <w:t>、終了日が</w:t>
      </w:r>
      <w:r w:rsidRPr="002B0678">
        <w:rPr>
          <w:rFonts w:hint="eastAsia"/>
        </w:rPr>
        <w:t>23</w:t>
      </w:r>
      <w:r w:rsidRPr="002B0678">
        <w:rPr>
          <w:rFonts w:hint="eastAsia"/>
        </w:rPr>
        <w:t>時</w:t>
      </w:r>
      <w:r w:rsidRPr="002B0678">
        <w:rPr>
          <w:rFonts w:hint="eastAsia"/>
        </w:rPr>
        <w:t>59</w:t>
      </w:r>
      <w:r w:rsidRPr="002B0678">
        <w:rPr>
          <w:rFonts w:hint="eastAsia"/>
        </w:rPr>
        <w:t>分で終わる</w:t>
      </w:r>
      <w:r>
        <w:rPr>
          <w:rFonts w:hint="eastAsia"/>
        </w:rPr>
        <w:t>場合</w:t>
      </w:r>
      <w:r w:rsidR="0064550B" w:rsidRPr="0064550B">
        <w:rPr>
          <w:rFonts w:hint="eastAsia"/>
          <w:u w:val="single"/>
        </w:rPr>
        <w:t>以外</w:t>
      </w:r>
      <w:r w:rsidR="0064550B">
        <w:rPr>
          <w:rFonts w:hint="eastAsia"/>
        </w:rPr>
        <w:t>は、初日及び末日は申出期間に算入されませんのでご留意ください。</w:t>
      </w:r>
    </w:p>
  </w:comment>
  <w:comment w:id="16" w:author="作成者" w:initials="A">
    <w:p w14:paraId="35BC72D4" w14:textId="71D45662" w:rsidR="00E94DCD" w:rsidRPr="00E94DCD" w:rsidRDefault="0009769E" w:rsidP="0009769E">
      <w:pPr>
        <w:pStyle w:val="af6"/>
        <w:rPr>
          <w:b/>
        </w:rPr>
      </w:pPr>
      <w:r>
        <w:rPr>
          <w:rStyle w:val="af5"/>
        </w:rPr>
        <w:annotationRef/>
      </w:r>
      <w:r w:rsidR="00E94DCD" w:rsidRPr="00E94DCD">
        <w:rPr>
          <w:rFonts w:hint="eastAsia"/>
          <w:b/>
        </w:rPr>
        <w:t>「申出期間の開始・終了時間」</w:t>
      </w:r>
    </w:p>
    <w:p w14:paraId="251E850F" w14:textId="255B2C3A" w:rsidR="0009769E" w:rsidRDefault="0009769E" w:rsidP="0009769E">
      <w:pPr>
        <w:pStyle w:val="af6"/>
      </w:pPr>
      <w:r>
        <w:rPr>
          <w:rFonts w:hint="eastAsia"/>
        </w:rPr>
        <w:t>申出期間の開始時間及び終了時間は分単位まで記載願います。</w:t>
      </w:r>
    </w:p>
    <w:p w14:paraId="62F9359E" w14:textId="7113F848" w:rsidR="0009769E" w:rsidRDefault="0009769E" w:rsidP="0009769E">
      <w:pPr>
        <w:pStyle w:val="af6"/>
      </w:pPr>
      <w:r>
        <w:rPr>
          <w:rFonts w:hint="eastAsia"/>
        </w:rPr>
        <w:t>なお、店舗の営業時間に準拠する場合はその旨を記載願います。</w:t>
      </w:r>
    </w:p>
  </w:comment>
  <w:comment w:id="17" w:author="作成者" w:initials="A">
    <w:p w14:paraId="59E8F1EE" w14:textId="2E1F350B" w:rsidR="00E94DCD" w:rsidRPr="00E94DCD" w:rsidRDefault="00C17B72">
      <w:pPr>
        <w:pStyle w:val="af6"/>
        <w:rPr>
          <w:b/>
        </w:rPr>
      </w:pPr>
      <w:r>
        <w:rPr>
          <w:rStyle w:val="af5"/>
        </w:rPr>
        <w:annotationRef/>
      </w:r>
      <w:r w:rsidR="00E94DCD" w:rsidRPr="00E94DCD">
        <w:rPr>
          <w:rFonts w:hint="eastAsia"/>
          <w:b/>
        </w:rPr>
        <w:t>「申出方法」</w:t>
      </w:r>
    </w:p>
    <w:p w14:paraId="10B6B8CB" w14:textId="7A02D66C" w:rsidR="004C1174" w:rsidRDefault="007B6786">
      <w:pPr>
        <w:pStyle w:val="af6"/>
      </w:pPr>
      <w:r>
        <w:rPr>
          <w:rFonts w:hint="eastAsia"/>
        </w:rPr>
        <w:t>こちらには</w:t>
      </w:r>
      <w:r w:rsidR="004C1174">
        <w:rPr>
          <w:rFonts w:hint="eastAsia"/>
        </w:rPr>
        <w:t>申出の具体的な流れを詳細に記載願います。</w:t>
      </w:r>
    </w:p>
    <w:p w14:paraId="10B606DA" w14:textId="2D968C87" w:rsidR="008C7E73" w:rsidRDefault="004C1174">
      <w:pPr>
        <w:pStyle w:val="af6"/>
      </w:pPr>
      <w:r>
        <w:rPr>
          <w:rFonts w:hint="eastAsia"/>
        </w:rPr>
        <w:t>その際は</w:t>
      </w:r>
      <w:r w:rsidR="008C7E73">
        <w:rPr>
          <w:rFonts w:hint="eastAsia"/>
        </w:rPr>
        <w:t>利用者が申し出るべき事項（氏名や銀行口座番号など）</w:t>
      </w:r>
      <w:r>
        <w:rPr>
          <w:rFonts w:hint="eastAsia"/>
        </w:rPr>
        <w:t>も</w:t>
      </w:r>
      <w:r w:rsidR="008C7E73">
        <w:rPr>
          <w:rFonts w:hint="eastAsia"/>
        </w:rPr>
        <w:t>全て記載願います。</w:t>
      </w:r>
    </w:p>
    <w:p w14:paraId="2F854714" w14:textId="03213FBB" w:rsidR="00C17B72" w:rsidRDefault="008C7E73">
      <w:pPr>
        <w:pStyle w:val="af6"/>
      </w:pPr>
      <w:r>
        <w:rPr>
          <w:rFonts w:hint="eastAsia"/>
        </w:rPr>
        <w:t>なお、</w:t>
      </w:r>
      <w:r w:rsidR="00C17B72">
        <w:rPr>
          <w:rFonts w:hint="eastAsia"/>
        </w:rPr>
        <w:t>郵送による申出の場合は、郵送料金の負担についても必ず記載願います。</w:t>
      </w:r>
    </w:p>
    <w:p w14:paraId="578A13C5" w14:textId="77777777" w:rsidR="00A53EFF" w:rsidRPr="00C217BB" w:rsidRDefault="00A53EFF">
      <w:pPr>
        <w:pStyle w:val="af6"/>
      </w:pPr>
    </w:p>
    <w:p w14:paraId="5F8F1D81" w14:textId="497B8148" w:rsidR="00A53EFF" w:rsidRDefault="00A53EFF">
      <w:pPr>
        <w:pStyle w:val="af6"/>
      </w:pPr>
      <w:r>
        <w:rPr>
          <w:rFonts w:hint="eastAsia"/>
        </w:rPr>
        <w:t>営業所等で申出を受け付ける場合には、</w:t>
      </w:r>
      <w:r w:rsidRPr="00A53EFF">
        <w:rPr>
          <w:rFonts w:hint="eastAsia"/>
        </w:rPr>
        <w:t>直接</w:t>
      </w:r>
      <w:r>
        <w:rPr>
          <w:rFonts w:hint="eastAsia"/>
        </w:rPr>
        <w:t>出向くこと</w:t>
      </w:r>
      <w:r w:rsidR="00C217BB">
        <w:rPr>
          <w:rFonts w:hint="eastAsia"/>
        </w:rPr>
        <w:t>が</w:t>
      </w:r>
      <w:r w:rsidRPr="00A53EFF">
        <w:rPr>
          <w:rFonts w:hint="eastAsia"/>
        </w:rPr>
        <w:t>難しい利用者が</w:t>
      </w:r>
      <w:r>
        <w:rPr>
          <w:rFonts w:hint="eastAsia"/>
        </w:rPr>
        <w:t>申出を行える</w:t>
      </w:r>
      <w:r w:rsidRPr="00A53EFF">
        <w:rPr>
          <w:rFonts w:hint="eastAsia"/>
        </w:rPr>
        <w:t>方法（郵送等）</w:t>
      </w:r>
      <w:r>
        <w:rPr>
          <w:rFonts w:hint="eastAsia"/>
        </w:rPr>
        <w:t>も</w:t>
      </w:r>
      <w:r w:rsidR="00C217BB">
        <w:rPr>
          <w:rFonts w:hint="eastAsia"/>
        </w:rPr>
        <w:t>、併せて</w:t>
      </w:r>
      <w:r w:rsidRPr="00A53EFF">
        <w:rPr>
          <w:rFonts w:hint="eastAsia"/>
        </w:rPr>
        <w:t>ご検討</w:t>
      </w:r>
      <w:r>
        <w:rPr>
          <w:rFonts w:hint="eastAsia"/>
        </w:rPr>
        <w:t>願います。</w:t>
      </w:r>
    </w:p>
    <w:p w14:paraId="0194AFB0" w14:textId="77777777" w:rsidR="00A53EFF" w:rsidRPr="00A53EFF" w:rsidRDefault="00A53EFF">
      <w:pPr>
        <w:pStyle w:val="af6"/>
      </w:pPr>
    </w:p>
    <w:p w14:paraId="12A3DA29" w14:textId="570F1DF3" w:rsidR="00A53EFF" w:rsidRDefault="00C17B72">
      <w:pPr>
        <w:pStyle w:val="af6"/>
      </w:pPr>
      <w:r>
        <w:rPr>
          <w:rFonts w:hint="eastAsia"/>
        </w:rPr>
        <w:t>また、アプリを経由して申出を行う場合は、</w:t>
      </w:r>
      <w:r w:rsidRPr="00C17B72">
        <w:rPr>
          <w:rFonts w:hint="eastAsia"/>
        </w:rPr>
        <w:t>アプリを削除してしまった利用者が申出を行うことができる方法</w:t>
      </w:r>
      <w:r w:rsidR="00647CB1">
        <w:rPr>
          <w:rFonts w:hint="eastAsia"/>
        </w:rPr>
        <w:t>も</w:t>
      </w:r>
      <w:r w:rsidRPr="00C17B72">
        <w:rPr>
          <w:rFonts w:hint="eastAsia"/>
        </w:rPr>
        <w:t>検討のうえ</w:t>
      </w:r>
      <w:r w:rsidR="00A06FAF">
        <w:rPr>
          <w:rFonts w:hint="eastAsia"/>
        </w:rPr>
        <w:t>、</w:t>
      </w:r>
      <w:r w:rsidRPr="00C17B72">
        <w:rPr>
          <w:rFonts w:hint="eastAsia"/>
        </w:rPr>
        <w:t>記載願います。</w:t>
      </w:r>
    </w:p>
    <w:p w14:paraId="23F25879" w14:textId="4ACE97F6" w:rsidR="00C217BB" w:rsidRDefault="00C217BB">
      <w:pPr>
        <w:pStyle w:val="af6"/>
      </w:pPr>
      <w:r w:rsidRPr="00C217BB">
        <w:rPr>
          <w:rFonts w:hint="eastAsia"/>
        </w:rPr>
        <w:t>一度削除してしまった後も</w:t>
      </w:r>
      <w:r w:rsidR="00647CB1">
        <w:rPr>
          <w:rFonts w:hint="eastAsia"/>
        </w:rPr>
        <w:t>、</w:t>
      </w:r>
      <w:r w:rsidRPr="00C217BB">
        <w:rPr>
          <w:rFonts w:hint="eastAsia"/>
        </w:rPr>
        <w:t>再ダウンロード・ログイン等行えば申出を行える場合は</w:t>
      </w:r>
      <w:r w:rsidR="00647CB1">
        <w:rPr>
          <w:rFonts w:hint="eastAsia"/>
        </w:rPr>
        <w:t>、</w:t>
      </w:r>
      <w:r w:rsidRPr="00C217BB">
        <w:rPr>
          <w:rFonts w:hint="eastAsia"/>
        </w:rPr>
        <w:t>その旨ご記載願います。</w:t>
      </w:r>
    </w:p>
  </w:comment>
  <w:comment w:id="18" w:author="作成者" w:initials="A">
    <w:p w14:paraId="610C6D80" w14:textId="16626271" w:rsidR="00E94DCD" w:rsidRPr="00E94DCD" w:rsidRDefault="00E32C5A">
      <w:pPr>
        <w:pStyle w:val="af6"/>
        <w:rPr>
          <w:b/>
        </w:rPr>
      </w:pPr>
      <w:r>
        <w:rPr>
          <w:rStyle w:val="af5"/>
        </w:rPr>
        <w:annotationRef/>
      </w:r>
      <w:r w:rsidR="00E94DCD" w:rsidRPr="00E94DCD">
        <w:rPr>
          <w:rFonts w:hint="eastAsia"/>
          <w:b/>
        </w:rPr>
        <w:t>「振込手数料」</w:t>
      </w:r>
    </w:p>
    <w:p w14:paraId="1DF73339" w14:textId="7E42BAFD" w:rsidR="00E32C5A" w:rsidRDefault="00E32C5A">
      <w:pPr>
        <w:pStyle w:val="af6"/>
      </w:pPr>
      <w:r>
        <w:rPr>
          <w:rFonts w:hint="eastAsia"/>
        </w:rPr>
        <w:t>振込みの際は手数料が発生するかと存じますので、手数料負担についても必ず記載願います。</w:t>
      </w:r>
    </w:p>
  </w:comment>
  <w:comment w:id="19" w:author="作成者" w:initials="A">
    <w:p w14:paraId="06780AD5" w14:textId="2F47757E" w:rsidR="00E94DCD" w:rsidRPr="00796C9C" w:rsidRDefault="00E32C5A">
      <w:pPr>
        <w:pStyle w:val="af6"/>
        <w:rPr>
          <w:b/>
        </w:rPr>
      </w:pPr>
      <w:r>
        <w:rPr>
          <w:rStyle w:val="af5"/>
        </w:rPr>
        <w:annotationRef/>
      </w:r>
      <w:r w:rsidR="00E94DCD" w:rsidRPr="00796C9C">
        <w:rPr>
          <w:rFonts w:hint="eastAsia"/>
          <w:b/>
        </w:rPr>
        <w:t>「</w:t>
      </w:r>
      <w:r w:rsidR="00796C9C" w:rsidRPr="00796C9C">
        <w:rPr>
          <w:rFonts w:hint="eastAsia"/>
          <w:b/>
        </w:rPr>
        <w:t>先着順全額払・後日全額払</w:t>
      </w:r>
      <w:r w:rsidR="00E94DCD" w:rsidRPr="00796C9C">
        <w:rPr>
          <w:rFonts w:hint="eastAsia"/>
          <w:b/>
        </w:rPr>
        <w:t>」</w:t>
      </w:r>
    </w:p>
    <w:p w14:paraId="66C8C24B" w14:textId="5767575A" w:rsidR="00E32C5A" w:rsidRDefault="00C17B72">
      <w:pPr>
        <w:pStyle w:val="af6"/>
      </w:pPr>
      <w:r w:rsidRPr="00C17B72">
        <w:rPr>
          <w:rFonts w:hint="eastAsia"/>
        </w:rPr>
        <w:t>先着順全額払・後日全額払の別</w:t>
      </w:r>
      <w:r>
        <w:rPr>
          <w:rFonts w:hint="eastAsia"/>
        </w:rPr>
        <w:t>は必ず記載願います。</w:t>
      </w:r>
    </w:p>
    <w:p w14:paraId="6799BF3F" w14:textId="6EF8D842" w:rsidR="00C17B72" w:rsidRDefault="00C17B72">
      <w:pPr>
        <w:pStyle w:val="af6"/>
      </w:pPr>
      <w:r>
        <w:rPr>
          <w:rFonts w:hint="eastAsia"/>
        </w:rPr>
        <w:t>なお、</w:t>
      </w:r>
      <w:r w:rsidRPr="00C17B72">
        <w:rPr>
          <w:rFonts w:hint="eastAsia"/>
        </w:rPr>
        <w:t>申出期間満了を待たずに申出の都度</w:t>
      </w:r>
      <w:r w:rsidR="00647CB1">
        <w:rPr>
          <w:rFonts w:hint="eastAsia"/>
        </w:rPr>
        <w:t>、</w:t>
      </w:r>
      <w:r w:rsidRPr="00C17B72">
        <w:rPr>
          <w:rFonts w:hint="eastAsia"/>
        </w:rPr>
        <w:t>随時払戻</w:t>
      </w:r>
      <w:r w:rsidR="000E7D2B">
        <w:rPr>
          <w:rFonts w:hint="eastAsia"/>
        </w:rPr>
        <w:t>しを実施する</w:t>
      </w:r>
      <w:r w:rsidRPr="00C17B72">
        <w:rPr>
          <w:rFonts w:hint="eastAsia"/>
        </w:rPr>
        <w:t>場合は先着順全額払、申出期間終了後に順次払戻しを実施する場合は後日全額払となります。</w:t>
      </w:r>
    </w:p>
  </w:comment>
  <w:comment w:id="20" w:author="作成者" w:initials="A">
    <w:p w14:paraId="53A1CA78" w14:textId="5D4AF0E8" w:rsidR="00796C9C" w:rsidRPr="00796C9C" w:rsidRDefault="008C1BEB">
      <w:pPr>
        <w:pStyle w:val="af6"/>
        <w:rPr>
          <w:b/>
        </w:rPr>
      </w:pPr>
      <w:r>
        <w:rPr>
          <w:rStyle w:val="af5"/>
        </w:rPr>
        <w:annotationRef/>
      </w:r>
      <w:r w:rsidR="00796C9C" w:rsidRPr="00796C9C">
        <w:rPr>
          <w:rFonts w:hint="eastAsia"/>
          <w:b/>
        </w:rPr>
        <w:t>「</w:t>
      </w:r>
      <w:r w:rsidR="00796C9C" w:rsidRPr="00796C9C">
        <w:rPr>
          <w:rFonts w:hint="eastAsia"/>
          <w:b/>
          <w:spacing w:val="0"/>
        </w:rPr>
        <w:t>事前周知、参考事項</w:t>
      </w:r>
      <w:r w:rsidR="00796C9C" w:rsidRPr="00796C9C">
        <w:rPr>
          <w:rFonts w:hint="eastAsia"/>
          <w:b/>
        </w:rPr>
        <w:t>」</w:t>
      </w:r>
    </w:p>
    <w:p w14:paraId="1A1C80E0" w14:textId="637326BB" w:rsidR="008C1BEB" w:rsidRDefault="008C1BEB">
      <w:pPr>
        <w:pStyle w:val="af6"/>
      </w:pPr>
      <w:r>
        <w:rPr>
          <w:rFonts w:hint="eastAsia"/>
        </w:rPr>
        <w:t>前払式支払手段の廃止に係る事前周知について記載願います（掲載方法や期間など）。</w:t>
      </w:r>
    </w:p>
    <w:p w14:paraId="0E95F344" w14:textId="65F38378" w:rsidR="008C1BEB" w:rsidRDefault="008C1BEB">
      <w:pPr>
        <w:pStyle w:val="af6"/>
      </w:pPr>
      <w:r>
        <w:rPr>
          <w:rFonts w:hint="eastAsia"/>
        </w:rPr>
        <w:t>なお、事前周知期間については可能な限り</w:t>
      </w:r>
      <w:r>
        <w:rPr>
          <w:rFonts w:hint="eastAsia"/>
        </w:rPr>
        <w:t>60</w:t>
      </w:r>
      <w:r>
        <w:rPr>
          <w:rFonts w:hint="eastAsia"/>
        </w:rPr>
        <w:t>日以上確保願います。</w:t>
      </w:r>
    </w:p>
    <w:p w14:paraId="7C4B13D4" w14:textId="4A8560BE" w:rsidR="00D5454A" w:rsidRDefault="00D5454A">
      <w:pPr>
        <w:pStyle w:val="af6"/>
      </w:pPr>
      <w:r>
        <w:rPr>
          <w:rFonts w:hint="eastAsia"/>
        </w:rPr>
        <w:t>その他、参考事項等ございましたら併せて記載願います。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D93710" w15:done="0"/>
  <w15:commentEx w15:paraId="719F2013" w15:done="0"/>
  <w15:commentEx w15:paraId="5EF47EC0" w15:done="0"/>
  <w15:commentEx w15:paraId="2369421B" w15:done="0"/>
  <w15:commentEx w15:paraId="2A3EFC59" w15:done="0"/>
  <w15:commentEx w15:paraId="04F00B7A" w15:done="0"/>
  <w15:commentEx w15:paraId="62CEB7F4" w15:done="0"/>
  <w15:commentEx w15:paraId="27202B58" w15:done="0"/>
  <w15:commentEx w15:paraId="6D087ECF" w15:done="0"/>
  <w15:commentEx w15:paraId="5A4E6D46" w15:done="0"/>
  <w15:commentEx w15:paraId="40C66A31" w15:done="0"/>
  <w15:commentEx w15:paraId="68CF8A6D" w15:done="0"/>
  <w15:commentEx w15:paraId="5A60A3BA" w15:done="0"/>
  <w15:commentEx w15:paraId="6BBEBD6E" w15:done="0"/>
  <w15:commentEx w15:paraId="0399D53D" w15:done="0"/>
  <w15:commentEx w15:paraId="335FCD0F" w15:done="0"/>
  <w15:commentEx w15:paraId="62F9359E" w15:done="0"/>
  <w15:commentEx w15:paraId="23F25879" w15:done="0"/>
  <w15:commentEx w15:paraId="1DF73339" w15:done="0"/>
  <w15:commentEx w15:paraId="6799BF3F" w15:done="0"/>
  <w15:commentEx w15:paraId="7C4B13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D93710" w16cid:durableId="29770999"/>
  <w16cid:commentId w16cid:paraId="719F2013" w16cid:durableId="297709C6"/>
  <w16cid:commentId w16cid:paraId="5EF47EC0" w16cid:durableId="29770967"/>
  <w16cid:commentId w16cid:paraId="2369421B" w16cid:durableId="2964E579"/>
  <w16cid:commentId w16cid:paraId="2A3EFC59" w16cid:durableId="2964F980"/>
  <w16cid:commentId w16cid:paraId="04F00B7A" w16cid:durableId="29F7461D"/>
  <w16cid:commentId w16cid:paraId="62CEB7F4" w16cid:durableId="29770B42"/>
  <w16cid:commentId w16cid:paraId="27202B58" w16cid:durableId="2977134D"/>
  <w16cid:commentId w16cid:paraId="6D087ECF" w16cid:durableId="29650746"/>
  <w16cid:commentId w16cid:paraId="5A4E6D46" w16cid:durableId="29650669"/>
  <w16cid:commentId w16cid:paraId="40C66A31" w16cid:durableId="29773D08"/>
  <w16cid:commentId w16cid:paraId="68CF8A6D" w16cid:durableId="2A047E6F"/>
  <w16cid:commentId w16cid:paraId="5A60A3BA" w16cid:durableId="29E87032"/>
  <w16cid:commentId w16cid:paraId="6BBEBD6E" w16cid:durableId="29650EF8"/>
  <w16cid:commentId w16cid:paraId="0399D53D" w16cid:durableId="29871F4B"/>
  <w16cid:commentId w16cid:paraId="335FCD0F" w16cid:durableId="29650BA1"/>
  <w16cid:commentId w16cid:paraId="62F9359E" w16cid:durableId="29650F11"/>
  <w16cid:commentId w16cid:paraId="23F25879" w16cid:durableId="29650B1E"/>
  <w16cid:commentId w16cid:paraId="1DF73339" w16cid:durableId="29650A80"/>
  <w16cid:commentId w16cid:paraId="6799BF3F" w16cid:durableId="29650A69"/>
  <w16cid:commentId w16cid:paraId="7C4B13D4" w16cid:durableId="29650F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68659" w14:textId="77777777" w:rsidR="007A7378" w:rsidRDefault="007A7378" w:rsidP="00EC04DD">
      <w:pPr>
        <w:spacing w:line="240" w:lineRule="auto"/>
      </w:pPr>
      <w:r>
        <w:separator/>
      </w:r>
    </w:p>
  </w:endnote>
  <w:endnote w:type="continuationSeparator" w:id="0">
    <w:p w14:paraId="5A6EC1E4" w14:textId="77777777" w:rsidR="007A7378" w:rsidRDefault="007A7378" w:rsidP="00EC04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075C0" w14:textId="77777777" w:rsidR="007A7378" w:rsidRDefault="007A7378" w:rsidP="00EC04DD">
      <w:pPr>
        <w:spacing w:line="240" w:lineRule="auto"/>
      </w:pPr>
      <w:r>
        <w:separator/>
      </w:r>
    </w:p>
  </w:footnote>
  <w:footnote w:type="continuationSeparator" w:id="0">
    <w:p w14:paraId="2F9632A8" w14:textId="77777777" w:rsidR="007A7378" w:rsidRDefault="007A7378" w:rsidP="00EC04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36434"/>
    <w:multiLevelType w:val="hybridMultilevel"/>
    <w:tmpl w:val="79E823BC"/>
    <w:lvl w:ilvl="0" w:tplc="9CBA25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1C779A0"/>
    <w:multiLevelType w:val="hybridMultilevel"/>
    <w:tmpl w:val="81F4F87C"/>
    <w:lvl w:ilvl="0" w:tplc="BAD297FE">
      <w:start w:val="1"/>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58F16922"/>
    <w:multiLevelType w:val="hybridMultilevel"/>
    <w:tmpl w:val="63F87A5A"/>
    <w:lvl w:ilvl="0" w:tplc="B686A93E">
      <w:start w:val="1"/>
      <w:numFmt w:val="decimalFullWidth"/>
      <w:lvlText w:val="%1．"/>
      <w:lvlJc w:val="left"/>
      <w:pPr>
        <w:ind w:left="1927" w:hanging="480"/>
      </w:pPr>
      <w:rPr>
        <w:rFonts w:hint="default"/>
      </w:rPr>
    </w:lvl>
    <w:lvl w:ilvl="1" w:tplc="04090017" w:tentative="1">
      <w:start w:val="1"/>
      <w:numFmt w:val="aiueoFullWidth"/>
      <w:lvlText w:val="(%2)"/>
      <w:lvlJc w:val="left"/>
      <w:pPr>
        <w:ind w:left="2287" w:hanging="420"/>
      </w:pPr>
    </w:lvl>
    <w:lvl w:ilvl="2" w:tplc="04090011" w:tentative="1">
      <w:start w:val="1"/>
      <w:numFmt w:val="decimalEnclosedCircle"/>
      <w:lvlText w:val="%3"/>
      <w:lvlJc w:val="left"/>
      <w:pPr>
        <w:ind w:left="2707" w:hanging="420"/>
      </w:pPr>
    </w:lvl>
    <w:lvl w:ilvl="3" w:tplc="0409000F" w:tentative="1">
      <w:start w:val="1"/>
      <w:numFmt w:val="decimal"/>
      <w:lvlText w:val="%4."/>
      <w:lvlJc w:val="left"/>
      <w:pPr>
        <w:ind w:left="3127" w:hanging="420"/>
      </w:pPr>
    </w:lvl>
    <w:lvl w:ilvl="4" w:tplc="04090017" w:tentative="1">
      <w:start w:val="1"/>
      <w:numFmt w:val="aiueoFullWidth"/>
      <w:lvlText w:val="(%5)"/>
      <w:lvlJc w:val="left"/>
      <w:pPr>
        <w:ind w:left="3547" w:hanging="420"/>
      </w:pPr>
    </w:lvl>
    <w:lvl w:ilvl="5" w:tplc="04090011" w:tentative="1">
      <w:start w:val="1"/>
      <w:numFmt w:val="decimalEnclosedCircle"/>
      <w:lvlText w:val="%6"/>
      <w:lvlJc w:val="left"/>
      <w:pPr>
        <w:ind w:left="3967" w:hanging="420"/>
      </w:pPr>
    </w:lvl>
    <w:lvl w:ilvl="6" w:tplc="0409000F" w:tentative="1">
      <w:start w:val="1"/>
      <w:numFmt w:val="decimal"/>
      <w:lvlText w:val="%7."/>
      <w:lvlJc w:val="left"/>
      <w:pPr>
        <w:ind w:left="4387" w:hanging="420"/>
      </w:pPr>
    </w:lvl>
    <w:lvl w:ilvl="7" w:tplc="04090017" w:tentative="1">
      <w:start w:val="1"/>
      <w:numFmt w:val="aiueoFullWidth"/>
      <w:lvlText w:val="(%8)"/>
      <w:lvlJc w:val="left"/>
      <w:pPr>
        <w:ind w:left="4807" w:hanging="420"/>
      </w:pPr>
    </w:lvl>
    <w:lvl w:ilvl="8" w:tplc="04090011" w:tentative="1">
      <w:start w:val="1"/>
      <w:numFmt w:val="decimalEnclosedCircle"/>
      <w:lvlText w:val="%9"/>
      <w:lvlJc w:val="left"/>
      <w:pPr>
        <w:ind w:left="5227"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2"/>
  <w:doNotShadeFormData/>
  <w:characterSpacingControl w:val="doNotCompress"/>
  <w:noLineBreaksAfter w:lang="ja-JP" w:val="$([\{‘“〈《「『【〔＄（［｛￠￡￥"/>
  <w:noLineBreaksBefore w:lang="ja-JP" w:val="!%),-.:;?RT\]acs}§¨°’”′″℃≪、。々〉》」』】〕ぁぃぅぇぉっゃゅょゎ゛゜ゝゞァィゥェォッャュョヮヵヶ・ーヽヾ！％）￡￢￣"/>
  <w:hdrShapeDefaults>
    <o:shapedefaults v:ext="edit" spidmax="46081">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AED"/>
    <w:rsid w:val="00006B32"/>
    <w:rsid w:val="00007BDD"/>
    <w:rsid w:val="0002294F"/>
    <w:rsid w:val="00031F31"/>
    <w:rsid w:val="00042BD3"/>
    <w:rsid w:val="00042C8D"/>
    <w:rsid w:val="000474F3"/>
    <w:rsid w:val="00051CE2"/>
    <w:rsid w:val="00077F77"/>
    <w:rsid w:val="0008523D"/>
    <w:rsid w:val="0009769E"/>
    <w:rsid w:val="000A5920"/>
    <w:rsid w:val="000C5B42"/>
    <w:rsid w:val="000C756A"/>
    <w:rsid w:val="000D519E"/>
    <w:rsid w:val="000D7D65"/>
    <w:rsid w:val="000D7FFA"/>
    <w:rsid w:val="000E7D2B"/>
    <w:rsid w:val="000F20A4"/>
    <w:rsid w:val="000F39E2"/>
    <w:rsid w:val="000F6CBB"/>
    <w:rsid w:val="001105D8"/>
    <w:rsid w:val="0011283E"/>
    <w:rsid w:val="001407AC"/>
    <w:rsid w:val="00144BBF"/>
    <w:rsid w:val="00172252"/>
    <w:rsid w:val="001F37A5"/>
    <w:rsid w:val="0023308C"/>
    <w:rsid w:val="00244988"/>
    <w:rsid w:val="00254BFC"/>
    <w:rsid w:val="002B0469"/>
    <w:rsid w:val="002B0678"/>
    <w:rsid w:val="002F5982"/>
    <w:rsid w:val="00311B92"/>
    <w:rsid w:val="00313A22"/>
    <w:rsid w:val="00331A38"/>
    <w:rsid w:val="00334E56"/>
    <w:rsid w:val="00345A9E"/>
    <w:rsid w:val="00362CB9"/>
    <w:rsid w:val="00395CBC"/>
    <w:rsid w:val="003C2AEF"/>
    <w:rsid w:val="003E4AE4"/>
    <w:rsid w:val="00433BC8"/>
    <w:rsid w:val="0043714F"/>
    <w:rsid w:val="00441A29"/>
    <w:rsid w:val="004473C0"/>
    <w:rsid w:val="00450B87"/>
    <w:rsid w:val="00454EA1"/>
    <w:rsid w:val="00472AC2"/>
    <w:rsid w:val="00484121"/>
    <w:rsid w:val="00485987"/>
    <w:rsid w:val="004A00BC"/>
    <w:rsid w:val="004A2481"/>
    <w:rsid w:val="004B6865"/>
    <w:rsid w:val="004C1174"/>
    <w:rsid w:val="004C692F"/>
    <w:rsid w:val="004C6EC8"/>
    <w:rsid w:val="004E1FCE"/>
    <w:rsid w:val="004E3C74"/>
    <w:rsid w:val="004F49C8"/>
    <w:rsid w:val="00505AED"/>
    <w:rsid w:val="005163F4"/>
    <w:rsid w:val="00523D7D"/>
    <w:rsid w:val="0053452B"/>
    <w:rsid w:val="0053667B"/>
    <w:rsid w:val="00566B40"/>
    <w:rsid w:val="00584AEA"/>
    <w:rsid w:val="00590CF2"/>
    <w:rsid w:val="0059474E"/>
    <w:rsid w:val="005C2A32"/>
    <w:rsid w:val="005C6483"/>
    <w:rsid w:val="005D329C"/>
    <w:rsid w:val="005E133E"/>
    <w:rsid w:val="005E4EEE"/>
    <w:rsid w:val="005E7CDD"/>
    <w:rsid w:val="005F2BFA"/>
    <w:rsid w:val="00613E95"/>
    <w:rsid w:val="00614F1A"/>
    <w:rsid w:val="00633EED"/>
    <w:rsid w:val="00635FA3"/>
    <w:rsid w:val="00640B78"/>
    <w:rsid w:val="006453AE"/>
    <w:rsid w:val="0064550B"/>
    <w:rsid w:val="00645C23"/>
    <w:rsid w:val="00647CB1"/>
    <w:rsid w:val="0065527C"/>
    <w:rsid w:val="006715C9"/>
    <w:rsid w:val="00681FD4"/>
    <w:rsid w:val="0069307C"/>
    <w:rsid w:val="006930F1"/>
    <w:rsid w:val="006B1049"/>
    <w:rsid w:val="006B3FFB"/>
    <w:rsid w:val="006B4475"/>
    <w:rsid w:val="006C70B1"/>
    <w:rsid w:val="006E2C6B"/>
    <w:rsid w:val="00702C4B"/>
    <w:rsid w:val="00716170"/>
    <w:rsid w:val="00717C3D"/>
    <w:rsid w:val="00724EE5"/>
    <w:rsid w:val="00730925"/>
    <w:rsid w:val="007579B4"/>
    <w:rsid w:val="00762884"/>
    <w:rsid w:val="0077632D"/>
    <w:rsid w:val="00780EB0"/>
    <w:rsid w:val="00781E25"/>
    <w:rsid w:val="00796C9C"/>
    <w:rsid w:val="007A43B9"/>
    <w:rsid w:val="007A7378"/>
    <w:rsid w:val="007B5F37"/>
    <w:rsid w:val="007B6786"/>
    <w:rsid w:val="007D26E9"/>
    <w:rsid w:val="00851591"/>
    <w:rsid w:val="00874F85"/>
    <w:rsid w:val="0089031C"/>
    <w:rsid w:val="008A3DB9"/>
    <w:rsid w:val="008C1BEB"/>
    <w:rsid w:val="008C7E73"/>
    <w:rsid w:val="008D47F7"/>
    <w:rsid w:val="00904B41"/>
    <w:rsid w:val="009217AA"/>
    <w:rsid w:val="009307CC"/>
    <w:rsid w:val="00934BBE"/>
    <w:rsid w:val="00951831"/>
    <w:rsid w:val="00965866"/>
    <w:rsid w:val="00965AC5"/>
    <w:rsid w:val="00981655"/>
    <w:rsid w:val="009949F1"/>
    <w:rsid w:val="009B5BC7"/>
    <w:rsid w:val="009C45CF"/>
    <w:rsid w:val="009D485E"/>
    <w:rsid w:val="00A06FAF"/>
    <w:rsid w:val="00A13436"/>
    <w:rsid w:val="00A340AA"/>
    <w:rsid w:val="00A53EFF"/>
    <w:rsid w:val="00A7562C"/>
    <w:rsid w:val="00A84215"/>
    <w:rsid w:val="00AB2B9F"/>
    <w:rsid w:val="00AB4070"/>
    <w:rsid w:val="00AB4CBA"/>
    <w:rsid w:val="00AC5D85"/>
    <w:rsid w:val="00AD219B"/>
    <w:rsid w:val="00AE6D56"/>
    <w:rsid w:val="00AF21A9"/>
    <w:rsid w:val="00B111B6"/>
    <w:rsid w:val="00B21955"/>
    <w:rsid w:val="00B400E5"/>
    <w:rsid w:val="00B7633F"/>
    <w:rsid w:val="00BA4028"/>
    <w:rsid w:val="00BB7541"/>
    <w:rsid w:val="00BC461E"/>
    <w:rsid w:val="00BC4AB4"/>
    <w:rsid w:val="00BC4E01"/>
    <w:rsid w:val="00BF1D74"/>
    <w:rsid w:val="00C00EA3"/>
    <w:rsid w:val="00C16336"/>
    <w:rsid w:val="00C17B72"/>
    <w:rsid w:val="00C217BB"/>
    <w:rsid w:val="00C23003"/>
    <w:rsid w:val="00C25E9A"/>
    <w:rsid w:val="00C439DD"/>
    <w:rsid w:val="00C77736"/>
    <w:rsid w:val="00C85BC5"/>
    <w:rsid w:val="00C93613"/>
    <w:rsid w:val="00C9662E"/>
    <w:rsid w:val="00CC60C1"/>
    <w:rsid w:val="00CC73E2"/>
    <w:rsid w:val="00CE345F"/>
    <w:rsid w:val="00D009E4"/>
    <w:rsid w:val="00D03B15"/>
    <w:rsid w:val="00D31102"/>
    <w:rsid w:val="00D34117"/>
    <w:rsid w:val="00D42EB0"/>
    <w:rsid w:val="00D5454A"/>
    <w:rsid w:val="00D550BF"/>
    <w:rsid w:val="00D56D84"/>
    <w:rsid w:val="00D7039A"/>
    <w:rsid w:val="00DA031F"/>
    <w:rsid w:val="00DA447A"/>
    <w:rsid w:val="00DC0E39"/>
    <w:rsid w:val="00DE3A14"/>
    <w:rsid w:val="00DE42CD"/>
    <w:rsid w:val="00E07A40"/>
    <w:rsid w:val="00E07E59"/>
    <w:rsid w:val="00E11B2D"/>
    <w:rsid w:val="00E14983"/>
    <w:rsid w:val="00E229EC"/>
    <w:rsid w:val="00E32C5A"/>
    <w:rsid w:val="00E74B46"/>
    <w:rsid w:val="00E94DCD"/>
    <w:rsid w:val="00E97F24"/>
    <w:rsid w:val="00EC04DD"/>
    <w:rsid w:val="00EC734B"/>
    <w:rsid w:val="00ED0FB5"/>
    <w:rsid w:val="00F00F84"/>
    <w:rsid w:val="00F0734E"/>
    <w:rsid w:val="00F167D9"/>
    <w:rsid w:val="00F16A8E"/>
    <w:rsid w:val="00F22F91"/>
    <w:rsid w:val="00F303F5"/>
    <w:rsid w:val="00F45B5B"/>
    <w:rsid w:val="00F50F9F"/>
    <w:rsid w:val="00F51148"/>
    <w:rsid w:val="00F53541"/>
    <w:rsid w:val="00F67D4C"/>
    <w:rsid w:val="00F725C7"/>
    <w:rsid w:val="00F82012"/>
    <w:rsid w:val="00F84CC3"/>
    <w:rsid w:val="00FB0950"/>
    <w:rsid w:val="00FB5B62"/>
    <w:rsid w:val="00FD5219"/>
    <w:rsid w:val="00FF4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5E5319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430" w:lineRule="atLeast"/>
      <w:jc w:val="both"/>
      <w:textAlignment w:val="baseline"/>
    </w:pPr>
    <w:rPr>
      <w:rFonts w:ascii="ＭＳ 明朝" w:eastAsia="ｺﾞｼｯｸ" w:hAnsi="Courier New"/>
      <w:spacing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ゴシック" w:eastAsia="ＭＳ ゴシック" w:hAnsi="ＭＳ ゴシック"/>
    </w:rPr>
  </w:style>
  <w:style w:type="paragraph" w:styleId="a4">
    <w:name w:val="Closing"/>
    <w:basedOn w:val="a"/>
    <w:pPr>
      <w:jc w:val="right"/>
    </w:pPr>
    <w:rPr>
      <w:rFonts w:ascii="ＭＳ ゴシック" w:eastAsia="ＭＳ ゴシック" w:hAnsi="ＭＳ ゴシック"/>
    </w:rPr>
  </w:style>
  <w:style w:type="table" w:styleId="a5">
    <w:name w:val="Table Grid"/>
    <w:basedOn w:val="a1"/>
    <w:rsid w:val="00505AED"/>
    <w:pPr>
      <w:widowControl w:val="0"/>
      <w:adjustRightInd w:val="0"/>
      <w:spacing w:line="43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C04DD"/>
    <w:pPr>
      <w:tabs>
        <w:tab w:val="center" w:pos="4252"/>
        <w:tab w:val="right" w:pos="8504"/>
      </w:tabs>
      <w:snapToGrid w:val="0"/>
    </w:pPr>
  </w:style>
  <w:style w:type="character" w:customStyle="1" w:styleId="a7">
    <w:name w:val="ヘッダー (文字)"/>
    <w:link w:val="a6"/>
    <w:rsid w:val="00EC04DD"/>
    <w:rPr>
      <w:rFonts w:ascii="ＭＳ 明朝" w:eastAsia="ｺﾞｼｯｸ" w:hAnsi="Courier New"/>
      <w:spacing w:val="-1"/>
      <w:sz w:val="24"/>
    </w:rPr>
  </w:style>
  <w:style w:type="paragraph" w:styleId="a8">
    <w:name w:val="footer"/>
    <w:basedOn w:val="a"/>
    <w:link w:val="a9"/>
    <w:rsid w:val="00EC04DD"/>
    <w:pPr>
      <w:tabs>
        <w:tab w:val="center" w:pos="4252"/>
        <w:tab w:val="right" w:pos="8504"/>
      </w:tabs>
      <w:snapToGrid w:val="0"/>
    </w:pPr>
  </w:style>
  <w:style w:type="character" w:customStyle="1" w:styleId="a9">
    <w:name w:val="フッター (文字)"/>
    <w:link w:val="a8"/>
    <w:rsid w:val="00EC04DD"/>
    <w:rPr>
      <w:rFonts w:ascii="ＭＳ 明朝" w:eastAsia="ｺﾞｼｯｸ" w:hAnsi="Courier New"/>
      <w:spacing w:val="-1"/>
      <w:sz w:val="24"/>
    </w:rPr>
  </w:style>
  <w:style w:type="paragraph" w:customStyle="1" w:styleId="aa">
    <w:name w:val="面"/>
    <w:basedOn w:val="a"/>
    <w:autoRedefine/>
    <w:rsid w:val="00F84CC3"/>
    <w:pPr>
      <w:wordWrap w:val="0"/>
      <w:adjustRightInd/>
      <w:spacing w:line="240" w:lineRule="auto"/>
      <w:ind w:rightChars="53" w:right="106"/>
      <w:jc w:val="right"/>
      <w:textAlignment w:val="auto"/>
    </w:pPr>
    <w:rPr>
      <w:rFonts w:eastAsia="ＭＳ 明朝" w:hAnsi="Century"/>
      <w:spacing w:val="0"/>
      <w:kern w:val="2"/>
      <w:sz w:val="20"/>
    </w:rPr>
  </w:style>
  <w:style w:type="paragraph" w:customStyle="1" w:styleId="ab">
    <w:name w:val="財務局長"/>
    <w:basedOn w:val="a"/>
    <w:autoRedefine/>
    <w:rsid w:val="00F84CC3"/>
    <w:pPr>
      <w:adjustRightInd/>
      <w:spacing w:line="240" w:lineRule="auto"/>
      <w:ind w:left="1418"/>
      <w:textAlignment w:val="auto"/>
    </w:pPr>
    <w:rPr>
      <w:rFonts w:eastAsia="ＭＳ 明朝" w:hAnsi="Century"/>
      <w:spacing w:val="0"/>
      <w:kern w:val="2"/>
      <w:sz w:val="28"/>
    </w:rPr>
  </w:style>
  <w:style w:type="paragraph" w:customStyle="1" w:styleId="ac">
    <w:name w:val="郵便番号"/>
    <w:basedOn w:val="a"/>
    <w:autoRedefine/>
    <w:rsid w:val="00F84CC3"/>
    <w:pPr>
      <w:tabs>
        <w:tab w:val="left" w:pos="1985"/>
        <w:tab w:val="left" w:pos="4253"/>
        <w:tab w:val="left" w:pos="4820"/>
      </w:tabs>
      <w:adjustRightInd/>
      <w:snapToGrid w:val="0"/>
      <w:spacing w:before="120" w:line="240" w:lineRule="auto"/>
      <w:ind w:left="4253"/>
      <w:textAlignment w:val="auto"/>
    </w:pPr>
    <w:rPr>
      <w:rFonts w:eastAsia="ＭＳ 明朝" w:hAnsi="Century"/>
      <w:spacing w:val="0"/>
      <w:kern w:val="2"/>
      <w:sz w:val="18"/>
    </w:rPr>
  </w:style>
  <w:style w:type="paragraph" w:customStyle="1" w:styleId="ad">
    <w:name w:val="届出者"/>
    <w:basedOn w:val="a"/>
    <w:autoRedefine/>
    <w:rsid w:val="00F84CC3"/>
    <w:pPr>
      <w:tabs>
        <w:tab w:val="left" w:pos="-2835"/>
        <w:tab w:val="left" w:pos="2552"/>
        <w:tab w:val="left" w:pos="3402"/>
      </w:tabs>
      <w:adjustRightInd/>
      <w:spacing w:line="240" w:lineRule="auto"/>
      <w:ind w:firstLine="2552"/>
      <w:textAlignment w:val="center"/>
    </w:pPr>
    <w:rPr>
      <w:rFonts w:eastAsia="ＭＳ 明朝" w:hAnsi="Century"/>
      <w:spacing w:val="0"/>
      <w:kern w:val="2"/>
      <w:sz w:val="18"/>
    </w:rPr>
  </w:style>
  <w:style w:type="paragraph" w:customStyle="1" w:styleId="ae">
    <w:name w:val="電話番号"/>
    <w:basedOn w:val="a"/>
    <w:autoRedefine/>
    <w:rsid w:val="00F84CC3"/>
    <w:pPr>
      <w:tabs>
        <w:tab w:val="left" w:pos="4395"/>
        <w:tab w:val="left" w:pos="4820"/>
      </w:tabs>
      <w:adjustRightInd/>
      <w:snapToGrid w:val="0"/>
      <w:spacing w:after="120" w:line="240" w:lineRule="auto"/>
      <w:ind w:left="4411"/>
      <w:textAlignment w:val="auto"/>
    </w:pPr>
    <w:rPr>
      <w:rFonts w:eastAsia="ＭＳ 明朝" w:hAnsi="Century"/>
      <w:spacing w:val="0"/>
      <w:kern w:val="2"/>
      <w:sz w:val="18"/>
    </w:rPr>
  </w:style>
  <w:style w:type="paragraph" w:customStyle="1" w:styleId="af">
    <w:name w:val="氏名"/>
    <w:basedOn w:val="a"/>
    <w:autoRedefine/>
    <w:rsid w:val="00F84CC3"/>
    <w:pPr>
      <w:tabs>
        <w:tab w:val="left" w:pos="-2410"/>
        <w:tab w:val="left" w:pos="3402"/>
        <w:tab w:val="left" w:pos="7655"/>
      </w:tabs>
      <w:adjustRightInd/>
      <w:spacing w:line="240" w:lineRule="auto"/>
      <w:ind w:left="3402"/>
      <w:textAlignment w:val="auto"/>
    </w:pPr>
    <w:rPr>
      <w:rFonts w:eastAsia="ＭＳ 明朝" w:hAnsi="Century"/>
      <w:spacing w:val="0"/>
      <w:kern w:val="2"/>
    </w:rPr>
  </w:style>
  <w:style w:type="paragraph" w:customStyle="1" w:styleId="af0">
    <w:name w:val="文書表題"/>
    <w:basedOn w:val="a"/>
    <w:autoRedefine/>
    <w:rsid w:val="00F84CC3"/>
    <w:pPr>
      <w:adjustRightInd/>
      <w:spacing w:line="240" w:lineRule="auto"/>
      <w:jc w:val="center"/>
      <w:textAlignment w:val="auto"/>
    </w:pPr>
    <w:rPr>
      <w:rFonts w:eastAsia="ＭＳ 明朝" w:hAnsi="Century"/>
      <w:snapToGrid w:val="0"/>
      <w:spacing w:val="0"/>
      <w:kern w:val="2"/>
      <w:szCs w:val="24"/>
    </w:rPr>
  </w:style>
  <w:style w:type="paragraph" w:customStyle="1" w:styleId="af1">
    <w:name w:val="記載上の注意"/>
    <w:basedOn w:val="a"/>
    <w:autoRedefine/>
    <w:rsid w:val="00F84CC3"/>
    <w:pPr>
      <w:adjustRightInd/>
      <w:spacing w:line="240" w:lineRule="auto"/>
      <w:ind w:leftChars="99" w:left="198" w:firstLineChars="60" w:firstLine="102"/>
      <w:textAlignment w:val="auto"/>
    </w:pPr>
    <w:rPr>
      <w:rFonts w:eastAsia="ＭＳ 明朝" w:hAnsi="Century"/>
      <w:spacing w:val="0"/>
      <w:kern w:val="2"/>
      <w:sz w:val="18"/>
    </w:rPr>
  </w:style>
  <w:style w:type="paragraph" w:customStyle="1" w:styleId="af2">
    <w:name w:val="記載上の項"/>
    <w:basedOn w:val="a"/>
    <w:autoRedefine/>
    <w:rsid w:val="00F84CC3"/>
    <w:pPr>
      <w:adjustRightInd/>
      <w:snapToGrid w:val="0"/>
      <w:spacing w:line="240" w:lineRule="exact"/>
      <w:ind w:leftChars="148" w:left="296" w:firstLineChars="708" w:firstLine="1204"/>
      <w:textAlignment w:val="auto"/>
    </w:pPr>
    <w:rPr>
      <w:rFonts w:eastAsia="ＭＳ 明朝" w:hAnsi="Century"/>
      <w:spacing w:val="0"/>
      <w:kern w:val="2"/>
      <w:sz w:val="18"/>
      <w:szCs w:val="18"/>
    </w:rPr>
  </w:style>
  <w:style w:type="paragraph" w:customStyle="1" w:styleId="21">
    <w:name w:val="氏名の【法人）21"/>
    <w:basedOn w:val="a"/>
    <w:autoRedefine/>
    <w:rsid w:val="00F84CC3"/>
    <w:pPr>
      <w:tabs>
        <w:tab w:val="left" w:pos="4253"/>
      </w:tabs>
      <w:adjustRightInd/>
      <w:snapToGrid w:val="0"/>
      <w:spacing w:line="240" w:lineRule="auto"/>
      <w:ind w:left="4253"/>
      <w:textAlignment w:val="auto"/>
    </w:pPr>
    <w:rPr>
      <w:rFonts w:eastAsia="ＭＳ 明朝" w:hAnsi="Century"/>
      <w:spacing w:val="0"/>
      <w:kern w:val="2"/>
      <w:sz w:val="16"/>
    </w:rPr>
  </w:style>
  <w:style w:type="paragraph" w:styleId="af3">
    <w:name w:val="Balloon Text"/>
    <w:basedOn w:val="a"/>
    <w:link w:val="af4"/>
    <w:rsid w:val="004E3C74"/>
    <w:pPr>
      <w:spacing w:line="240" w:lineRule="auto"/>
    </w:pPr>
    <w:rPr>
      <w:rFonts w:ascii="Arial" w:eastAsia="ＭＳ ゴシック" w:hAnsi="Arial"/>
      <w:sz w:val="18"/>
      <w:szCs w:val="18"/>
    </w:rPr>
  </w:style>
  <w:style w:type="character" w:customStyle="1" w:styleId="af4">
    <w:name w:val="吹き出し (文字)"/>
    <w:link w:val="af3"/>
    <w:rsid w:val="004E3C74"/>
    <w:rPr>
      <w:rFonts w:ascii="Arial" w:eastAsia="ＭＳ ゴシック" w:hAnsi="Arial" w:cs="Times New Roman"/>
      <w:spacing w:val="-1"/>
      <w:sz w:val="18"/>
      <w:szCs w:val="18"/>
    </w:rPr>
  </w:style>
  <w:style w:type="character" w:styleId="af5">
    <w:name w:val="annotation reference"/>
    <w:basedOn w:val="a0"/>
    <w:rsid w:val="0065527C"/>
    <w:rPr>
      <w:sz w:val="18"/>
      <w:szCs w:val="18"/>
    </w:rPr>
  </w:style>
  <w:style w:type="paragraph" w:styleId="af6">
    <w:name w:val="annotation text"/>
    <w:basedOn w:val="a"/>
    <w:link w:val="af7"/>
    <w:rsid w:val="0065527C"/>
    <w:pPr>
      <w:jc w:val="left"/>
    </w:pPr>
  </w:style>
  <w:style w:type="character" w:customStyle="1" w:styleId="af7">
    <w:name w:val="コメント文字列 (文字)"/>
    <w:basedOn w:val="a0"/>
    <w:link w:val="af6"/>
    <w:rsid w:val="0065527C"/>
    <w:rPr>
      <w:rFonts w:ascii="ＭＳ 明朝" w:eastAsia="ｺﾞｼｯｸ" w:hAnsi="Courier New"/>
      <w:spacing w:val="-1"/>
      <w:sz w:val="24"/>
    </w:rPr>
  </w:style>
  <w:style w:type="paragraph" w:styleId="af8">
    <w:name w:val="annotation subject"/>
    <w:basedOn w:val="af6"/>
    <w:next w:val="af6"/>
    <w:link w:val="af9"/>
    <w:rsid w:val="0065527C"/>
    <w:rPr>
      <w:b/>
      <w:bCs/>
    </w:rPr>
  </w:style>
  <w:style w:type="character" w:customStyle="1" w:styleId="af9">
    <w:name w:val="コメント内容 (文字)"/>
    <w:basedOn w:val="af7"/>
    <w:link w:val="af8"/>
    <w:rsid w:val="0065527C"/>
    <w:rPr>
      <w:rFonts w:ascii="ＭＳ 明朝" w:eastAsia="ｺﾞｼｯｸ" w:hAnsi="Courier New"/>
      <w:b/>
      <w:bCs/>
      <w:spacing w:val="-1"/>
      <w:sz w:val="24"/>
    </w:rPr>
  </w:style>
  <w:style w:type="character" w:styleId="afa">
    <w:name w:val="Placeholder Text"/>
    <w:basedOn w:val="a0"/>
    <w:uiPriority w:val="99"/>
    <w:semiHidden/>
    <w:rsid w:val="009C45CF"/>
    <w:rPr>
      <w:color w:val="808080"/>
    </w:rPr>
  </w:style>
  <w:style w:type="character" w:styleId="afb">
    <w:name w:val="Hyperlink"/>
    <w:basedOn w:val="a0"/>
    <w:rsid w:val="00B7633F"/>
    <w:rPr>
      <w:color w:val="0563C1" w:themeColor="hyperlink"/>
      <w:u w:val="single"/>
    </w:rPr>
  </w:style>
  <w:style w:type="character" w:styleId="afc">
    <w:name w:val="Unresolved Mention"/>
    <w:basedOn w:val="a0"/>
    <w:uiPriority w:val="99"/>
    <w:semiHidden/>
    <w:unhideWhenUsed/>
    <w:rsid w:val="00B76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moj.go.jp/MINJI/minji81.htm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kessai.jp/cms/consumer-giftcard-prica-netprica/payba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sa.go.jp/policy/prepaid/index.html"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A74AD-4089-4658-A984-0DF8E3D4C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418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2024-02-05T01:36:00Z</dcterms:created>
  <dcterms:modified xsi:type="dcterms:W3CDTF">2024-06-17T02:18:00Z</dcterms:modified>
</cp:coreProperties>
</file>