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4DA68" w14:textId="2D3802AE" w:rsidR="004372FA" w:rsidRPr="004372FA" w:rsidRDefault="004372FA" w:rsidP="004372FA">
      <w:pPr>
        <w:jc w:val="left"/>
        <w:rPr>
          <w:rFonts w:asciiTheme="majorEastAsia" w:eastAsiaTheme="majorEastAsia" w:hAnsiTheme="majorEastAsia"/>
          <w:b/>
          <w:sz w:val="21"/>
          <w:szCs w:val="21"/>
        </w:rPr>
      </w:pPr>
      <w:r w:rsidRPr="004372FA">
        <w:rPr>
          <w:rFonts w:asciiTheme="majorEastAsia" w:eastAsiaTheme="majorEastAsia" w:hAnsiTheme="majorEastAsia" w:hint="eastAsia"/>
          <w:b/>
          <w:sz w:val="21"/>
          <w:szCs w:val="21"/>
        </w:rPr>
        <w:t>＜参考＞</w:t>
      </w:r>
    </w:p>
    <w:p w14:paraId="43912AA0" w14:textId="3B52DF7F" w:rsidR="00853322" w:rsidRPr="000B26F3" w:rsidRDefault="00AF1BBD" w:rsidP="000A17DE">
      <w:pPr>
        <w:jc w:val="right"/>
        <w:rPr>
          <w:rFonts w:ascii="ＭＳ 明朝"/>
          <w:sz w:val="21"/>
          <w:szCs w:val="21"/>
        </w:rPr>
      </w:pPr>
      <w:commentRangeStart w:id="0"/>
      <w:r>
        <w:rPr>
          <w:rFonts w:ascii="ＭＳ 明朝" w:hint="eastAsia"/>
          <w:sz w:val="21"/>
          <w:szCs w:val="21"/>
        </w:rPr>
        <w:t>●</w:t>
      </w:r>
      <w:r w:rsidR="0046365B" w:rsidRPr="000B26F3">
        <w:rPr>
          <w:rFonts w:ascii="ＭＳ 明朝" w:hint="eastAsia"/>
          <w:sz w:val="21"/>
          <w:szCs w:val="21"/>
        </w:rPr>
        <w:t>年</w:t>
      </w:r>
      <w:r>
        <w:rPr>
          <w:rFonts w:ascii="ＭＳ 明朝" w:hint="eastAsia"/>
          <w:sz w:val="21"/>
          <w:szCs w:val="21"/>
        </w:rPr>
        <w:t>●</w:t>
      </w:r>
      <w:r w:rsidR="0046365B" w:rsidRPr="000B26F3">
        <w:rPr>
          <w:rFonts w:ascii="ＭＳ 明朝" w:hint="eastAsia"/>
          <w:sz w:val="21"/>
          <w:szCs w:val="21"/>
        </w:rPr>
        <w:t>月</w:t>
      </w:r>
      <w:r>
        <w:rPr>
          <w:rFonts w:ascii="ＭＳ 明朝" w:hint="eastAsia"/>
          <w:sz w:val="21"/>
          <w:szCs w:val="21"/>
        </w:rPr>
        <w:t>●</w:t>
      </w:r>
      <w:r w:rsidR="0046365B" w:rsidRPr="000B26F3">
        <w:rPr>
          <w:rFonts w:ascii="ＭＳ 明朝" w:hint="eastAsia"/>
          <w:sz w:val="21"/>
          <w:szCs w:val="21"/>
        </w:rPr>
        <w:t>日</w:t>
      </w:r>
      <w:commentRangeEnd w:id="0"/>
      <w:r w:rsidR="004372FA">
        <w:rPr>
          <w:rStyle w:val="a6"/>
          <w:rFonts w:eastAsia="ＭＳ ゴシック"/>
          <w:b/>
        </w:rPr>
        <w:commentReference w:id="0"/>
      </w:r>
    </w:p>
    <w:p w14:paraId="7FBEE1E7" w14:textId="0A6B4B99" w:rsidR="00AF1BBD" w:rsidRDefault="00AF1BBD" w:rsidP="00853322">
      <w:pPr>
        <w:rPr>
          <w:sz w:val="21"/>
          <w:szCs w:val="21"/>
        </w:rPr>
      </w:pPr>
    </w:p>
    <w:p w14:paraId="7D95B9C3" w14:textId="1706ED00" w:rsidR="00853322" w:rsidRPr="000B26F3" w:rsidRDefault="009E2F22" w:rsidP="00853322">
      <w:pPr>
        <w:rPr>
          <w:sz w:val="21"/>
          <w:szCs w:val="21"/>
        </w:rPr>
      </w:pPr>
      <w:r w:rsidRPr="000B26F3">
        <w:rPr>
          <w:rFonts w:hint="eastAsia"/>
          <w:sz w:val="21"/>
          <w:szCs w:val="21"/>
        </w:rPr>
        <w:t>財務省</w:t>
      </w:r>
      <w:r w:rsidR="000A17DE" w:rsidRPr="000B26F3">
        <w:rPr>
          <w:rFonts w:hint="eastAsia"/>
          <w:sz w:val="21"/>
          <w:szCs w:val="21"/>
        </w:rPr>
        <w:t>関東財務局</w:t>
      </w:r>
      <w:r w:rsidR="009728A4" w:rsidRPr="000B26F3">
        <w:rPr>
          <w:rFonts w:hint="eastAsia"/>
          <w:sz w:val="21"/>
          <w:szCs w:val="21"/>
        </w:rPr>
        <w:t>長</w:t>
      </w:r>
      <w:r w:rsidR="000A17DE" w:rsidRPr="000B26F3">
        <w:rPr>
          <w:rFonts w:hint="eastAsia"/>
          <w:sz w:val="21"/>
          <w:szCs w:val="21"/>
        </w:rPr>
        <w:t xml:space="preserve">　</w:t>
      </w:r>
      <w:r w:rsidR="009728A4" w:rsidRPr="000B26F3">
        <w:rPr>
          <w:rFonts w:hint="eastAsia"/>
          <w:sz w:val="21"/>
          <w:szCs w:val="21"/>
        </w:rPr>
        <w:t>殿</w:t>
      </w:r>
    </w:p>
    <w:p w14:paraId="740465A6" w14:textId="2CE5B68C" w:rsidR="000A17DE" w:rsidRDefault="000A17DE" w:rsidP="00853322">
      <w:pPr>
        <w:rPr>
          <w:sz w:val="21"/>
          <w:szCs w:val="21"/>
        </w:rPr>
      </w:pPr>
    </w:p>
    <w:p w14:paraId="7E2644AD" w14:textId="328D1EBD" w:rsidR="00010C9D" w:rsidRPr="000B26F3" w:rsidRDefault="000A17DE" w:rsidP="00132FB9">
      <w:pPr>
        <w:wordWrap w:val="0"/>
        <w:ind w:firstLineChars="2426" w:firstLine="4773"/>
        <w:jc w:val="right"/>
        <w:rPr>
          <w:sz w:val="21"/>
          <w:szCs w:val="21"/>
        </w:rPr>
      </w:pPr>
      <w:commentRangeStart w:id="1"/>
      <w:r w:rsidRPr="000B26F3">
        <w:rPr>
          <w:rFonts w:hint="eastAsia"/>
          <w:sz w:val="21"/>
          <w:szCs w:val="21"/>
        </w:rPr>
        <w:t>株式会社</w:t>
      </w:r>
      <w:r w:rsidR="00AF1BBD">
        <w:rPr>
          <w:rFonts w:hint="eastAsia"/>
          <w:sz w:val="21"/>
          <w:szCs w:val="21"/>
        </w:rPr>
        <w:t>●●</w:t>
      </w:r>
      <w:r w:rsidR="00132FB9">
        <w:rPr>
          <w:rFonts w:hint="eastAsia"/>
          <w:sz w:val="21"/>
          <w:szCs w:val="21"/>
        </w:rPr>
        <w:t xml:space="preserve">　　　　　</w:t>
      </w:r>
    </w:p>
    <w:p w14:paraId="7CFFC338" w14:textId="4941C3D5" w:rsidR="0046365B" w:rsidRDefault="004C4100" w:rsidP="00132FB9">
      <w:pPr>
        <w:ind w:firstLineChars="2426" w:firstLine="4773"/>
        <w:jc w:val="right"/>
        <w:rPr>
          <w:sz w:val="21"/>
          <w:szCs w:val="21"/>
        </w:rPr>
      </w:pPr>
      <w:r w:rsidRPr="000B26F3">
        <w:rPr>
          <w:rFonts w:hint="eastAsia"/>
          <w:sz w:val="21"/>
          <w:szCs w:val="21"/>
        </w:rPr>
        <w:t xml:space="preserve">代表取締役　</w:t>
      </w:r>
      <w:r w:rsidR="00AF1BBD" w:rsidRPr="00AF1BBD">
        <w:rPr>
          <w:rFonts w:hint="eastAsia"/>
          <w:sz w:val="21"/>
          <w:szCs w:val="21"/>
        </w:rPr>
        <w:t>●</w:t>
      </w:r>
      <w:r w:rsidR="00AF1BBD">
        <w:rPr>
          <w:rFonts w:hint="eastAsia"/>
          <w:sz w:val="21"/>
          <w:szCs w:val="21"/>
        </w:rPr>
        <w:t>●</w:t>
      </w:r>
      <w:r w:rsidRPr="000B26F3">
        <w:rPr>
          <w:rFonts w:hint="eastAsia"/>
          <w:sz w:val="21"/>
          <w:szCs w:val="21"/>
        </w:rPr>
        <w:t xml:space="preserve">　</w:t>
      </w:r>
      <w:r w:rsidR="00AF1BBD">
        <w:rPr>
          <w:rFonts w:hint="eastAsia"/>
          <w:sz w:val="21"/>
          <w:szCs w:val="21"/>
        </w:rPr>
        <w:t>●●</w:t>
      </w:r>
      <w:commentRangeEnd w:id="1"/>
      <w:r w:rsidR="004372FA">
        <w:rPr>
          <w:rStyle w:val="a6"/>
          <w:rFonts w:eastAsia="ＭＳ ゴシック"/>
          <w:b/>
        </w:rPr>
        <w:commentReference w:id="1"/>
      </w:r>
    </w:p>
    <w:p w14:paraId="5102A267" w14:textId="25E08312" w:rsidR="004372FA" w:rsidRDefault="004372FA" w:rsidP="004372FA">
      <w:pPr>
        <w:ind w:firstLineChars="2300" w:firstLine="4525"/>
        <w:rPr>
          <w:sz w:val="21"/>
          <w:szCs w:val="21"/>
        </w:rPr>
      </w:pPr>
    </w:p>
    <w:p w14:paraId="771D0DB6" w14:textId="72BC4786" w:rsidR="004372FA" w:rsidRDefault="00EF4EEB" w:rsidP="004372FA">
      <w:pPr>
        <w:jc w:val="center"/>
        <w:rPr>
          <w:sz w:val="21"/>
          <w:szCs w:val="21"/>
        </w:rPr>
      </w:pPr>
      <w:r>
        <w:rPr>
          <w:rFonts w:hint="eastAsia"/>
          <w:w w:val="200"/>
        </w:rPr>
        <w:t>疎　明</w:t>
      </w:r>
      <w:r w:rsidR="004372FA">
        <w:rPr>
          <w:rFonts w:hint="eastAsia"/>
          <w:w w:val="200"/>
        </w:rPr>
        <w:t xml:space="preserve">　</w:t>
      </w:r>
      <w:r>
        <w:rPr>
          <w:rFonts w:hint="eastAsia"/>
          <w:w w:val="200"/>
        </w:rPr>
        <w:t>資　料</w:t>
      </w:r>
    </w:p>
    <w:p w14:paraId="7B02AEF2" w14:textId="12A2A338" w:rsidR="00AF1BBD" w:rsidRPr="000B26F3" w:rsidRDefault="00AF1BBD" w:rsidP="00AF1BBD">
      <w:pPr>
        <w:ind w:firstLineChars="2400" w:firstLine="4722"/>
        <w:rPr>
          <w:sz w:val="21"/>
          <w:szCs w:val="21"/>
        </w:rPr>
      </w:pPr>
    </w:p>
    <w:p w14:paraId="7F0555DB" w14:textId="77777777" w:rsidR="0046365B" w:rsidRPr="003501B5" w:rsidRDefault="0046365B" w:rsidP="003501B5">
      <w:pPr>
        <w:rPr>
          <w:rFonts w:asciiTheme="minorEastAsia" w:eastAsia="SimSun" w:hAnsiTheme="minorEastAsia"/>
          <w:kern w:val="0"/>
          <w:lang w:eastAsia="zh-CN"/>
        </w:rPr>
      </w:pPr>
    </w:p>
    <w:p w14:paraId="7161F50E" w14:textId="6B5FC4BD" w:rsidR="00DE1396" w:rsidRPr="000B26F3" w:rsidRDefault="00137299" w:rsidP="00137299">
      <w:pPr>
        <w:rPr>
          <w:rFonts w:asciiTheme="minorEastAsia" w:eastAsiaTheme="minorEastAsia" w:hAnsiTheme="minorEastAsia"/>
          <w:sz w:val="21"/>
          <w:szCs w:val="21"/>
        </w:rPr>
      </w:pPr>
      <w:r w:rsidRPr="000B26F3">
        <w:rPr>
          <w:rFonts w:asciiTheme="minorEastAsia" w:eastAsiaTheme="minorEastAsia" w:hAnsiTheme="minorEastAsia" w:hint="eastAsia"/>
          <w:sz w:val="21"/>
          <w:szCs w:val="21"/>
        </w:rPr>
        <w:t xml:space="preserve">　</w:t>
      </w:r>
      <w:r w:rsidR="000A17DE" w:rsidRPr="000B26F3">
        <w:rPr>
          <w:rFonts w:asciiTheme="minorEastAsia" w:eastAsiaTheme="minorEastAsia" w:hAnsiTheme="minorEastAsia" w:hint="eastAsia"/>
          <w:sz w:val="21"/>
          <w:szCs w:val="21"/>
        </w:rPr>
        <w:t>株式会社</w:t>
      </w:r>
      <w:r w:rsidR="00AF1BBD">
        <w:rPr>
          <w:rFonts w:hint="eastAsia"/>
          <w:sz w:val="21"/>
          <w:szCs w:val="21"/>
        </w:rPr>
        <w:t>●●</w:t>
      </w:r>
      <w:r w:rsidR="00890516" w:rsidRPr="000B26F3">
        <w:rPr>
          <w:rFonts w:asciiTheme="minorEastAsia" w:eastAsiaTheme="minorEastAsia" w:hAnsiTheme="minorEastAsia" w:hint="eastAsia"/>
          <w:sz w:val="21"/>
          <w:szCs w:val="21"/>
        </w:rPr>
        <w:t>（以下「当社」といいます。）は、</w:t>
      </w:r>
      <w:r w:rsidR="000A17DE" w:rsidRPr="000B26F3">
        <w:rPr>
          <w:rFonts w:asciiTheme="minorEastAsia" w:eastAsiaTheme="minorEastAsia" w:hAnsiTheme="minorEastAsia" w:hint="eastAsia"/>
          <w:sz w:val="21"/>
          <w:szCs w:val="21"/>
        </w:rPr>
        <w:t>株式会社</w:t>
      </w:r>
      <w:r w:rsidR="00AF1BBD">
        <w:rPr>
          <w:rFonts w:asciiTheme="minorEastAsia" w:eastAsiaTheme="minorEastAsia" w:hAnsiTheme="minorEastAsia" w:hint="eastAsia"/>
          <w:sz w:val="21"/>
          <w:szCs w:val="21"/>
        </w:rPr>
        <w:t>◇◇</w:t>
      </w:r>
      <w:r w:rsidR="000A17DE" w:rsidRPr="000B26F3">
        <w:rPr>
          <w:rFonts w:asciiTheme="minorEastAsia" w:eastAsiaTheme="minorEastAsia" w:hAnsiTheme="minorEastAsia" w:hint="eastAsia"/>
          <w:sz w:val="21"/>
          <w:szCs w:val="21"/>
        </w:rPr>
        <w:t>を対象者と</w:t>
      </w:r>
      <w:r w:rsidR="00284A18" w:rsidRPr="00E910C7">
        <w:rPr>
          <w:rFonts w:asciiTheme="minorEastAsia" w:eastAsiaTheme="minorEastAsia" w:hAnsiTheme="minorEastAsia" w:hint="eastAsia"/>
          <w:sz w:val="21"/>
          <w:szCs w:val="21"/>
        </w:rPr>
        <w:t>し、●年●月●日から●年●月●日までを買付期間とする</w:t>
      </w:r>
      <w:r w:rsidR="00901551" w:rsidRPr="00E910C7">
        <w:rPr>
          <w:rFonts w:asciiTheme="minorEastAsia" w:eastAsiaTheme="minorEastAsia" w:hAnsiTheme="minorEastAsia" w:hint="eastAsia"/>
          <w:sz w:val="21"/>
          <w:szCs w:val="21"/>
        </w:rPr>
        <w:t>対象者の普通株式に対する</w:t>
      </w:r>
      <w:r w:rsidR="000A17DE" w:rsidRPr="00E910C7">
        <w:rPr>
          <w:rFonts w:asciiTheme="minorEastAsia" w:eastAsiaTheme="minorEastAsia" w:hAnsiTheme="minorEastAsia" w:hint="eastAsia"/>
          <w:sz w:val="21"/>
          <w:szCs w:val="21"/>
        </w:rPr>
        <w:t>公開買付け（以下「本公開買付け」といいます。）</w:t>
      </w:r>
      <w:r w:rsidR="0089736D" w:rsidRPr="00E910C7">
        <w:rPr>
          <w:rFonts w:asciiTheme="minorEastAsia" w:eastAsiaTheme="minorEastAsia" w:hAnsiTheme="minorEastAsia" w:hint="eastAsia"/>
          <w:sz w:val="21"/>
          <w:szCs w:val="21"/>
        </w:rPr>
        <w:t>に関連して、</w:t>
      </w:r>
      <w:r w:rsidR="00284A18" w:rsidRPr="00E910C7">
        <w:rPr>
          <w:rFonts w:asciiTheme="minorEastAsia" w:eastAsiaTheme="minorEastAsia" w:hAnsiTheme="minorEastAsia" w:hint="eastAsia"/>
          <w:sz w:val="21"/>
          <w:szCs w:val="21"/>
        </w:rPr>
        <w:t>●年●月●日に提出する予定の</w:t>
      </w:r>
      <w:r w:rsidR="0089736D" w:rsidRPr="000B26F3">
        <w:rPr>
          <w:rFonts w:asciiTheme="minorEastAsia" w:eastAsiaTheme="minorEastAsia" w:hAnsiTheme="minorEastAsia" w:hint="eastAsia"/>
          <w:sz w:val="21"/>
          <w:szCs w:val="21"/>
        </w:rPr>
        <w:t>公開買付届出書の第１の</w:t>
      </w:r>
      <w:r w:rsidR="0089736D" w:rsidRPr="000B26F3">
        <w:rPr>
          <w:rFonts w:asciiTheme="minorEastAsia" w:eastAsiaTheme="minorEastAsia" w:hAnsiTheme="minorEastAsia"/>
          <w:sz w:val="21"/>
          <w:szCs w:val="21"/>
        </w:rPr>
        <w:t>11（</w:t>
      </w:r>
      <w:r w:rsidR="005015D8" w:rsidRPr="000B26F3">
        <w:rPr>
          <w:rFonts w:asciiTheme="minorEastAsia" w:eastAsiaTheme="minorEastAsia" w:hAnsiTheme="minorEastAsia" w:hint="eastAsia"/>
          <w:sz w:val="21"/>
          <w:szCs w:val="21"/>
        </w:rPr>
        <w:t>２</w:t>
      </w:r>
      <w:r w:rsidR="0089736D" w:rsidRPr="000B26F3">
        <w:rPr>
          <w:rFonts w:asciiTheme="minorEastAsia" w:eastAsiaTheme="minorEastAsia" w:hAnsiTheme="minorEastAsia" w:hint="eastAsia"/>
          <w:sz w:val="21"/>
          <w:szCs w:val="21"/>
        </w:rPr>
        <w:t>）「公開買付けの撤回等の条件の有無、その内容及び撤回等の開示の方法」に記載の本公開買付けの撤回</w:t>
      </w:r>
      <w:r w:rsidR="00C36B25" w:rsidRPr="000B26F3">
        <w:rPr>
          <w:rFonts w:asciiTheme="minorEastAsia" w:eastAsiaTheme="minorEastAsia" w:hAnsiTheme="minorEastAsia" w:hint="eastAsia"/>
          <w:sz w:val="21"/>
          <w:szCs w:val="21"/>
        </w:rPr>
        <w:t>等の</w:t>
      </w:r>
      <w:r w:rsidR="0089736D" w:rsidRPr="000B26F3">
        <w:rPr>
          <w:rFonts w:asciiTheme="minorEastAsia" w:eastAsiaTheme="minorEastAsia" w:hAnsiTheme="minorEastAsia" w:hint="eastAsia"/>
          <w:sz w:val="21"/>
          <w:szCs w:val="21"/>
        </w:rPr>
        <w:t>条件</w:t>
      </w:r>
      <w:r w:rsidR="007560AB">
        <w:rPr>
          <w:rFonts w:asciiTheme="minorEastAsia" w:eastAsiaTheme="minorEastAsia" w:hAnsiTheme="minorEastAsia" w:hint="eastAsia"/>
          <w:sz w:val="21"/>
          <w:szCs w:val="21"/>
        </w:rPr>
        <w:t>において</w:t>
      </w:r>
      <w:r w:rsidR="0089736D" w:rsidRPr="000B26F3">
        <w:rPr>
          <w:rFonts w:asciiTheme="minorEastAsia" w:eastAsiaTheme="minorEastAsia" w:hAnsiTheme="minorEastAsia" w:hint="eastAsia"/>
          <w:sz w:val="21"/>
          <w:szCs w:val="21"/>
        </w:rPr>
        <w:t>、「</w:t>
      </w:r>
      <w:commentRangeStart w:id="2"/>
      <w:r w:rsidR="0089736D" w:rsidRPr="000B26F3">
        <w:rPr>
          <w:rFonts w:asciiTheme="minorEastAsia" w:eastAsiaTheme="minorEastAsia" w:hAnsiTheme="minorEastAsia" w:hint="eastAsia"/>
          <w:sz w:val="21"/>
          <w:szCs w:val="21"/>
        </w:rPr>
        <w:t>対象者の重要な子会社に同号イからトまでに掲げる事実が発生した場合</w:t>
      </w:r>
      <w:commentRangeEnd w:id="2"/>
      <w:r w:rsidR="00FE63AD">
        <w:rPr>
          <w:rStyle w:val="a6"/>
          <w:rFonts w:eastAsia="ＭＳ ゴシック"/>
          <w:b/>
        </w:rPr>
        <w:commentReference w:id="2"/>
      </w:r>
      <w:r w:rsidR="0089736D" w:rsidRPr="000B26F3">
        <w:rPr>
          <w:rFonts w:asciiTheme="minorEastAsia" w:eastAsiaTheme="minorEastAsia" w:hAnsiTheme="minorEastAsia" w:hint="eastAsia"/>
          <w:sz w:val="21"/>
          <w:szCs w:val="21"/>
        </w:rPr>
        <w:t>」</w:t>
      </w:r>
      <w:r w:rsidR="007560AB">
        <w:rPr>
          <w:rFonts w:asciiTheme="minorEastAsia" w:eastAsiaTheme="minorEastAsia" w:hAnsiTheme="minorEastAsia" w:hint="eastAsia"/>
          <w:sz w:val="21"/>
          <w:szCs w:val="21"/>
        </w:rPr>
        <w:t>を</w:t>
      </w:r>
      <w:r w:rsidR="0089736D" w:rsidRPr="000B26F3">
        <w:rPr>
          <w:rFonts w:asciiTheme="minorEastAsia" w:eastAsiaTheme="minorEastAsia" w:hAnsiTheme="minorEastAsia" w:hint="eastAsia"/>
          <w:sz w:val="21"/>
          <w:szCs w:val="21"/>
        </w:rPr>
        <w:t>、金融商品取引法施行令第</w:t>
      </w:r>
      <w:r w:rsidR="0089736D" w:rsidRPr="000B26F3">
        <w:rPr>
          <w:rFonts w:asciiTheme="minorEastAsia" w:eastAsiaTheme="minorEastAsia" w:hAnsiTheme="minorEastAsia"/>
          <w:sz w:val="21"/>
          <w:szCs w:val="21"/>
        </w:rPr>
        <w:t>14条第</w:t>
      </w:r>
      <w:r w:rsidR="00C36B25" w:rsidRPr="000B26F3">
        <w:rPr>
          <w:rFonts w:asciiTheme="minorEastAsia" w:eastAsiaTheme="minorEastAsia" w:hAnsiTheme="minorEastAsia" w:hint="eastAsia"/>
          <w:sz w:val="21"/>
          <w:szCs w:val="21"/>
        </w:rPr>
        <w:t>１</w:t>
      </w:r>
      <w:r w:rsidR="0089736D" w:rsidRPr="000B26F3">
        <w:rPr>
          <w:rFonts w:asciiTheme="minorEastAsia" w:eastAsiaTheme="minorEastAsia" w:hAnsiTheme="minorEastAsia" w:hint="eastAsia"/>
          <w:sz w:val="21"/>
          <w:szCs w:val="21"/>
        </w:rPr>
        <w:t>項第</w:t>
      </w:r>
      <w:r w:rsidR="00C36B25" w:rsidRPr="000B26F3">
        <w:rPr>
          <w:rFonts w:asciiTheme="minorEastAsia" w:eastAsiaTheme="minorEastAsia" w:hAnsiTheme="minorEastAsia" w:hint="eastAsia"/>
          <w:sz w:val="21"/>
          <w:szCs w:val="21"/>
        </w:rPr>
        <w:t>３</w:t>
      </w:r>
      <w:r w:rsidR="0089736D" w:rsidRPr="000B26F3">
        <w:rPr>
          <w:rFonts w:asciiTheme="minorEastAsia" w:eastAsiaTheme="minorEastAsia" w:hAnsiTheme="minorEastAsia" w:hint="eastAsia"/>
          <w:sz w:val="21"/>
          <w:szCs w:val="21"/>
        </w:rPr>
        <w:t>号ヌに定める「イからリまで</w:t>
      </w:r>
      <w:r w:rsidR="00C36B25" w:rsidRPr="000B26F3">
        <w:rPr>
          <w:rFonts w:asciiTheme="minorEastAsia" w:eastAsiaTheme="minorEastAsia" w:hAnsiTheme="minorEastAsia" w:hint="eastAsia"/>
          <w:sz w:val="21"/>
          <w:szCs w:val="21"/>
        </w:rPr>
        <w:t>に</w:t>
      </w:r>
      <w:r w:rsidR="0089736D" w:rsidRPr="000B26F3">
        <w:rPr>
          <w:rFonts w:asciiTheme="minorEastAsia" w:eastAsiaTheme="minorEastAsia" w:hAnsiTheme="minorEastAsia" w:hint="eastAsia"/>
          <w:sz w:val="21"/>
          <w:szCs w:val="21"/>
        </w:rPr>
        <w:t>掲げる事実に準ずる事実」に該当すると</w:t>
      </w:r>
      <w:r w:rsidR="00132FB9">
        <w:rPr>
          <w:rFonts w:asciiTheme="minorEastAsia" w:eastAsiaTheme="minorEastAsia" w:hAnsiTheme="minorEastAsia" w:hint="eastAsia"/>
          <w:sz w:val="21"/>
          <w:szCs w:val="21"/>
        </w:rPr>
        <w:t>して記載することについて</w:t>
      </w:r>
      <w:r w:rsidR="000A17DE" w:rsidRPr="000B26F3">
        <w:rPr>
          <w:rFonts w:asciiTheme="minorEastAsia" w:eastAsiaTheme="minorEastAsia" w:hAnsiTheme="minorEastAsia" w:hint="eastAsia"/>
          <w:sz w:val="21"/>
          <w:szCs w:val="21"/>
        </w:rPr>
        <w:t>、次のとおり</w:t>
      </w:r>
      <w:r w:rsidR="00055268">
        <w:rPr>
          <w:rFonts w:asciiTheme="minorEastAsia" w:eastAsiaTheme="minorEastAsia" w:hAnsiTheme="minorEastAsia" w:hint="eastAsia"/>
          <w:sz w:val="21"/>
          <w:szCs w:val="21"/>
        </w:rPr>
        <w:t>説明</w:t>
      </w:r>
      <w:r w:rsidR="00BD6BB2" w:rsidRPr="000B26F3">
        <w:rPr>
          <w:rFonts w:asciiTheme="minorEastAsia" w:eastAsiaTheme="minorEastAsia" w:hAnsiTheme="minorEastAsia" w:hint="eastAsia"/>
          <w:sz w:val="21"/>
          <w:szCs w:val="21"/>
        </w:rPr>
        <w:t>いたします。</w:t>
      </w:r>
    </w:p>
    <w:p w14:paraId="5961FF59" w14:textId="54A15350" w:rsidR="0008493C" w:rsidRPr="00055268" w:rsidRDefault="000A17DE" w:rsidP="000B26F3">
      <w:r w:rsidRPr="000B26F3">
        <w:rPr>
          <w:rFonts w:asciiTheme="minorEastAsia" w:eastAsiaTheme="minorEastAsia" w:hAnsiTheme="minorEastAsia" w:hint="eastAsia"/>
          <w:sz w:val="21"/>
          <w:szCs w:val="21"/>
        </w:rPr>
        <w:t xml:space="preserve">　</w:t>
      </w:r>
      <w:r w:rsidR="007D35F8" w:rsidRPr="000B26F3">
        <w:rPr>
          <w:rFonts w:asciiTheme="minorEastAsia" w:eastAsiaTheme="minorEastAsia" w:hAnsiTheme="minorEastAsia" w:hint="eastAsia"/>
          <w:sz w:val="21"/>
          <w:szCs w:val="21"/>
        </w:rPr>
        <w:t>上記の「対象者の重要な子会社に同号イからトまでに掲げる事実が発生した場合」</w:t>
      </w:r>
      <w:r w:rsidR="004D0ACC" w:rsidRPr="000B26F3">
        <w:rPr>
          <w:rFonts w:asciiTheme="minorEastAsia" w:eastAsiaTheme="minorEastAsia" w:hAnsiTheme="minorEastAsia" w:hint="eastAsia"/>
          <w:sz w:val="21"/>
          <w:szCs w:val="21"/>
        </w:rPr>
        <w:t>に</w:t>
      </w:r>
      <w:r w:rsidR="00B75667" w:rsidRPr="000B26F3">
        <w:rPr>
          <w:rFonts w:asciiTheme="minorEastAsia" w:eastAsiaTheme="minorEastAsia" w:hAnsiTheme="minorEastAsia" w:hint="eastAsia"/>
          <w:sz w:val="21"/>
          <w:szCs w:val="21"/>
        </w:rPr>
        <w:t>おける</w:t>
      </w:r>
      <w:r w:rsidR="004D0ACC" w:rsidRPr="000B26F3">
        <w:rPr>
          <w:rFonts w:asciiTheme="minorEastAsia" w:eastAsiaTheme="minorEastAsia" w:hAnsiTheme="minorEastAsia" w:hint="eastAsia"/>
          <w:sz w:val="21"/>
          <w:szCs w:val="21"/>
        </w:rPr>
        <w:t>「対象者の重要な子会社」</w:t>
      </w:r>
      <w:r w:rsidR="007D35F8" w:rsidRPr="000B26F3">
        <w:rPr>
          <w:rFonts w:asciiTheme="minorEastAsia" w:eastAsiaTheme="minorEastAsia" w:hAnsiTheme="minorEastAsia" w:hint="eastAsia"/>
          <w:sz w:val="21"/>
          <w:szCs w:val="21"/>
        </w:rPr>
        <w:t>への該当性</w:t>
      </w:r>
      <w:r w:rsidR="004D0ACC" w:rsidRPr="000B26F3">
        <w:rPr>
          <w:rFonts w:asciiTheme="minorEastAsia" w:eastAsiaTheme="minorEastAsia" w:hAnsiTheme="minorEastAsia" w:hint="eastAsia"/>
          <w:sz w:val="21"/>
          <w:szCs w:val="21"/>
        </w:rPr>
        <w:t>に</w:t>
      </w:r>
      <w:r w:rsidR="00BF1D14" w:rsidRPr="000B26F3">
        <w:rPr>
          <w:rFonts w:asciiTheme="minorEastAsia" w:eastAsiaTheme="minorEastAsia" w:hAnsiTheme="minorEastAsia" w:hint="eastAsia"/>
          <w:sz w:val="21"/>
          <w:szCs w:val="21"/>
        </w:rPr>
        <w:t>つきまして</w:t>
      </w:r>
      <w:r w:rsidR="000941A8" w:rsidRPr="000B26F3">
        <w:rPr>
          <w:rFonts w:asciiTheme="minorEastAsia" w:eastAsiaTheme="minorEastAsia" w:hAnsiTheme="minorEastAsia" w:hint="eastAsia"/>
          <w:sz w:val="21"/>
          <w:szCs w:val="21"/>
        </w:rPr>
        <w:t>は、</w:t>
      </w:r>
      <w:r w:rsidR="007D35F8" w:rsidRPr="000B26F3">
        <w:rPr>
          <w:rFonts w:asciiTheme="minorEastAsia" w:eastAsiaTheme="minorEastAsia" w:hAnsiTheme="minorEastAsia" w:hint="eastAsia"/>
          <w:sz w:val="21"/>
          <w:szCs w:val="21"/>
        </w:rPr>
        <w:t>発行者以外の者による株券等の公開買付けの開示に関する内閣府令第</w:t>
      </w:r>
      <w:r w:rsidR="007D35F8" w:rsidRPr="000B26F3">
        <w:rPr>
          <w:rFonts w:asciiTheme="minorEastAsia" w:eastAsiaTheme="minorEastAsia" w:hAnsiTheme="minorEastAsia"/>
          <w:sz w:val="21"/>
          <w:szCs w:val="21"/>
        </w:rPr>
        <w:t>26条第</w:t>
      </w:r>
      <w:r w:rsidR="001174F8" w:rsidRPr="000B26F3">
        <w:rPr>
          <w:rFonts w:asciiTheme="minorEastAsia" w:eastAsiaTheme="minorEastAsia" w:hAnsiTheme="minorEastAsia" w:hint="eastAsia"/>
          <w:sz w:val="21"/>
          <w:szCs w:val="21"/>
        </w:rPr>
        <w:t>３</w:t>
      </w:r>
      <w:r w:rsidR="007D35F8" w:rsidRPr="000B26F3">
        <w:rPr>
          <w:rFonts w:asciiTheme="minorEastAsia" w:eastAsiaTheme="minorEastAsia" w:hAnsiTheme="minorEastAsia" w:hint="eastAsia"/>
          <w:sz w:val="21"/>
          <w:szCs w:val="21"/>
        </w:rPr>
        <w:t>項第</w:t>
      </w:r>
      <w:r w:rsidR="001174F8" w:rsidRPr="000B26F3">
        <w:rPr>
          <w:rFonts w:asciiTheme="minorEastAsia" w:eastAsiaTheme="minorEastAsia" w:hAnsiTheme="minorEastAsia" w:hint="eastAsia"/>
          <w:sz w:val="21"/>
          <w:szCs w:val="21"/>
        </w:rPr>
        <w:t>４</w:t>
      </w:r>
      <w:r w:rsidR="007D35F8" w:rsidRPr="000B26F3">
        <w:rPr>
          <w:rFonts w:asciiTheme="minorEastAsia" w:eastAsiaTheme="minorEastAsia" w:hAnsiTheme="minorEastAsia" w:hint="eastAsia"/>
          <w:sz w:val="21"/>
          <w:szCs w:val="21"/>
        </w:rPr>
        <w:t>号</w:t>
      </w:r>
      <w:r w:rsidR="008B0EE4" w:rsidRPr="000B26F3">
        <w:rPr>
          <w:rFonts w:asciiTheme="minorEastAsia" w:eastAsiaTheme="minorEastAsia" w:hAnsiTheme="minorEastAsia" w:hint="eastAsia"/>
          <w:sz w:val="21"/>
          <w:szCs w:val="21"/>
        </w:rPr>
        <w:t>において</w:t>
      </w:r>
      <w:r w:rsidR="005B6469" w:rsidRPr="000B26F3">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金融商品取引法施行令第</w:t>
      </w:r>
      <w:r w:rsidR="007D35F8" w:rsidRPr="000B26F3">
        <w:rPr>
          <w:rFonts w:asciiTheme="minorEastAsia" w:eastAsiaTheme="minorEastAsia" w:hAnsiTheme="minorEastAsia"/>
          <w:sz w:val="21"/>
          <w:szCs w:val="21"/>
        </w:rPr>
        <w:t>14条第</w:t>
      </w:r>
      <w:r w:rsidR="001174F8" w:rsidRPr="000B26F3">
        <w:rPr>
          <w:rFonts w:asciiTheme="minorEastAsia" w:eastAsiaTheme="minorEastAsia" w:hAnsiTheme="minorEastAsia" w:hint="eastAsia"/>
          <w:sz w:val="21"/>
          <w:szCs w:val="21"/>
        </w:rPr>
        <w:t>１</w:t>
      </w:r>
      <w:r w:rsidR="007D35F8" w:rsidRPr="000B26F3">
        <w:rPr>
          <w:rFonts w:asciiTheme="minorEastAsia" w:eastAsiaTheme="minorEastAsia" w:hAnsiTheme="minorEastAsia" w:hint="eastAsia"/>
          <w:sz w:val="21"/>
          <w:szCs w:val="21"/>
        </w:rPr>
        <w:t>項第</w:t>
      </w:r>
      <w:r w:rsidR="001174F8" w:rsidRPr="000B26F3">
        <w:rPr>
          <w:rFonts w:asciiTheme="minorEastAsia" w:eastAsiaTheme="minorEastAsia" w:hAnsiTheme="minorEastAsia" w:hint="eastAsia"/>
          <w:sz w:val="21"/>
          <w:szCs w:val="21"/>
        </w:rPr>
        <w:t>３</w:t>
      </w:r>
      <w:r w:rsidR="007D35F8" w:rsidRPr="000B26F3">
        <w:rPr>
          <w:rFonts w:asciiTheme="minorEastAsia" w:eastAsiaTheme="minorEastAsia" w:hAnsiTheme="minorEastAsia" w:hint="eastAsia"/>
          <w:sz w:val="21"/>
          <w:szCs w:val="21"/>
        </w:rPr>
        <w:t>号</w:t>
      </w:r>
      <w:r w:rsidR="001174F8" w:rsidRPr="000B26F3">
        <w:rPr>
          <w:rFonts w:asciiTheme="minorEastAsia" w:eastAsiaTheme="minorEastAsia" w:hAnsiTheme="minorEastAsia" w:hint="eastAsia"/>
          <w:sz w:val="21"/>
          <w:szCs w:val="21"/>
        </w:rPr>
        <w:t>ヘ</w:t>
      </w:r>
      <w:r w:rsidR="007D35F8" w:rsidRPr="000B26F3">
        <w:rPr>
          <w:rFonts w:asciiTheme="minorEastAsia" w:eastAsiaTheme="minorEastAsia" w:hAnsiTheme="minorEastAsia" w:hint="eastAsia"/>
          <w:sz w:val="21"/>
          <w:szCs w:val="21"/>
        </w:rPr>
        <w:t>に</w:t>
      </w:r>
      <w:r w:rsidR="001174F8" w:rsidRPr="000B26F3">
        <w:rPr>
          <w:rFonts w:asciiTheme="minorEastAsia" w:eastAsiaTheme="minorEastAsia" w:hAnsiTheme="minorEastAsia" w:hint="eastAsia"/>
          <w:sz w:val="21"/>
          <w:szCs w:val="21"/>
        </w:rPr>
        <w:t>掲げる事実</w:t>
      </w:r>
      <w:r w:rsidR="007D35F8" w:rsidRPr="000B26F3">
        <w:rPr>
          <w:rFonts w:asciiTheme="minorEastAsia" w:eastAsiaTheme="minorEastAsia" w:hAnsiTheme="minorEastAsia" w:hint="eastAsia"/>
          <w:sz w:val="21"/>
          <w:szCs w:val="21"/>
        </w:rPr>
        <w:t>にかかる軽微基準の内容として「災害に起因する損害の額が最近事業年度の末日における総資産の帳簿価額の</w:t>
      </w:r>
      <w:r w:rsidR="00D65CF0" w:rsidRPr="000B26F3">
        <w:rPr>
          <w:rFonts w:asciiTheme="minorEastAsia" w:eastAsiaTheme="minorEastAsia" w:hAnsiTheme="minorEastAsia" w:hint="eastAsia"/>
          <w:sz w:val="21"/>
          <w:szCs w:val="21"/>
        </w:rPr>
        <w:t>百分の一</w:t>
      </w:r>
      <w:r w:rsidR="007D35F8" w:rsidRPr="000B26F3">
        <w:rPr>
          <w:rFonts w:asciiTheme="minorEastAsia" w:eastAsiaTheme="minorEastAsia" w:hAnsiTheme="minorEastAsia" w:hint="eastAsia"/>
          <w:sz w:val="21"/>
          <w:szCs w:val="21"/>
        </w:rPr>
        <w:t>に相当する額未満であると見込まれるもの」と規定</w:t>
      </w:r>
      <w:r w:rsidR="005B6469" w:rsidRPr="000B26F3">
        <w:rPr>
          <w:rFonts w:asciiTheme="minorEastAsia" w:eastAsiaTheme="minorEastAsia" w:hAnsiTheme="minorEastAsia" w:hint="eastAsia"/>
          <w:sz w:val="21"/>
          <w:szCs w:val="21"/>
        </w:rPr>
        <w:t>され</w:t>
      </w:r>
      <w:r w:rsidR="007D35F8" w:rsidRPr="000B26F3">
        <w:rPr>
          <w:rFonts w:asciiTheme="minorEastAsia" w:eastAsiaTheme="minorEastAsia" w:hAnsiTheme="minorEastAsia" w:hint="eastAsia"/>
          <w:sz w:val="21"/>
          <w:szCs w:val="21"/>
        </w:rPr>
        <w:t>ていることに照らし、対象者の子会社のうち、</w:t>
      </w:r>
      <w:r w:rsidR="00D65CF0" w:rsidRPr="000B26F3">
        <w:rPr>
          <w:rFonts w:asciiTheme="minorEastAsia" w:eastAsiaTheme="minorEastAsia" w:hAnsiTheme="minorEastAsia" w:hint="eastAsia"/>
          <w:sz w:val="21"/>
          <w:szCs w:val="21"/>
        </w:rPr>
        <w:t>当該子会社の</w:t>
      </w:r>
      <w:r w:rsidR="007D35F8" w:rsidRPr="000B26F3">
        <w:rPr>
          <w:rFonts w:asciiTheme="minorEastAsia" w:eastAsiaTheme="minorEastAsia" w:hAnsiTheme="minorEastAsia" w:hint="eastAsia"/>
          <w:sz w:val="21"/>
          <w:szCs w:val="21"/>
        </w:rPr>
        <w:t>単体総資産額が、対象者の</w:t>
      </w:r>
      <w:r w:rsidR="00D65CF0" w:rsidRPr="000B26F3">
        <w:rPr>
          <w:rFonts w:asciiTheme="minorEastAsia" w:eastAsiaTheme="minorEastAsia" w:hAnsiTheme="minorEastAsia" w:hint="eastAsia"/>
          <w:sz w:val="21"/>
          <w:szCs w:val="21"/>
        </w:rPr>
        <w:t>直近事業年度である</w:t>
      </w:r>
      <w:r w:rsidR="00AF1BBD">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年</w:t>
      </w:r>
      <w:r w:rsidR="00AF1BBD">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月末日</w:t>
      </w:r>
      <w:r w:rsidR="00531006" w:rsidRPr="000B26F3">
        <w:rPr>
          <w:rFonts w:asciiTheme="minorEastAsia" w:eastAsiaTheme="minorEastAsia" w:hAnsiTheme="minorEastAsia" w:hint="eastAsia"/>
          <w:sz w:val="21"/>
          <w:szCs w:val="21"/>
        </w:rPr>
        <w:t>時点</w:t>
      </w:r>
      <w:r w:rsidR="007D35F8" w:rsidRPr="000B26F3">
        <w:rPr>
          <w:rFonts w:asciiTheme="minorEastAsia" w:eastAsiaTheme="minorEastAsia" w:hAnsiTheme="minorEastAsia" w:hint="eastAsia"/>
          <w:sz w:val="21"/>
          <w:szCs w:val="21"/>
        </w:rPr>
        <w:t>の単体及び連結</w:t>
      </w:r>
      <w:r w:rsidR="00D65CF0" w:rsidRPr="000B26F3">
        <w:rPr>
          <w:rFonts w:asciiTheme="minorEastAsia" w:eastAsiaTheme="minorEastAsia" w:hAnsiTheme="minorEastAsia" w:hint="eastAsia"/>
          <w:sz w:val="21"/>
          <w:szCs w:val="21"/>
        </w:rPr>
        <w:t>の総資産額</w:t>
      </w:r>
      <w:r w:rsidR="007D35F8" w:rsidRPr="000B26F3">
        <w:rPr>
          <w:rFonts w:asciiTheme="minorEastAsia" w:eastAsiaTheme="minorEastAsia" w:hAnsiTheme="minorEastAsia" w:hint="eastAsia"/>
          <w:sz w:val="21"/>
          <w:szCs w:val="21"/>
        </w:rPr>
        <w:t>に占める割合が</w:t>
      </w:r>
      <w:r w:rsidR="001203E5" w:rsidRPr="000B26F3">
        <w:rPr>
          <w:rFonts w:asciiTheme="minorEastAsia" w:eastAsiaTheme="minorEastAsia" w:hAnsiTheme="minorEastAsia" w:hint="eastAsia"/>
          <w:sz w:val="21"/>
          <w:szCs w:val="21"/>
        </w:rPr>
        <w:t>いずれも</w:t>
      </w:r>
      <w:r w:rsidR="00D65CF0" w:rsidRPr="000B26F3">
        <w:rPr>
          <w:rFonts w:asciiTheme="minorEastAsia" w:eastAsiaTheme="minorEastAsia" w:hAnsiTheme="minorEastAsia" w:hint="eastAsia"/>
          <w:sz w:val="21"/>
          <w:szCs w:val="21"/>
        </w:rPr>
        <w:t>１</w:t>
      </w:r>
      <w:r w:rsidR="007D35F8" w:rsidRPr="000B26F3">
        <w:rPr>
          <w:rFonts w:asciiTheme="minorEastAsia" w:eastAsiaTheme="minorEastAsia" w:hAnsiTheme="minorEastAsia" w:hint="eastAsia"/>
          <w:sz w:val="21"/>
          <w:szCs w:val="21"/>
        </w:rPr>
        <w:t>％以上であるものが、</w:t>
      </w:r>
      <w:r w:rsidR="00D65CF0" w:rsidRPr="000B26F3">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対象者の重要な子会社</w:t>
      </w:r>
      <w:r w:rsidR="00D65CF0" w:rsidRPr="000B26F3">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に該当するという基準を用いて判断しております。以下の子会社は上記基準を満たしておりますので、</w:t>
      </w:r>
      <w:r w:rsidR="00D65CF0" w:rsidRPr="000B26F3">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対象者の重要な子会社</w:t>
      </w:r>
      <w:r w:rsidR="00D65CF0" w:rsidRPr="000B26F3">
        <w:rPr>
          <w:rFonts w:asciiTheme="minorEastAsia" w:eastAsiaTheme="minorEastAsia" w:hAnsiTheme="minorEastAsia" w:hint="eastAsia"/>
          <w:sz w:val="21"/>
          <w:szCs w:val="21"/>
        </w:rPr>
        <w:t>」</w:t>
      </w:r>
      <w:r w:rsidR="007D35F8" w:rsidRPr="000B26F3">
        <w:rPr>
          <w:rFonts w:asciiTheme="minorEastAsia" w:eastAsiaTheme="minorEastAsia" w:hAnsiTheme="minorEastAsia" w:hint="eastAsia"/>
          <w:sz w:val="21"/>
          <w:szCs w:val="21"/>
        </w:rPr>
        <w:t>に該当するものと考えております。</w:t>
      </w:r>
    </w:p>
    <w:tbl>
      <w:tblPr>
        <w:tblStyle w:val="ab"/>
        <w:tblW w:w="9691" w:type="dxa"/>
        <w:jc w:val="center"/>
        <w:tblLayout w:type="fixed"/>
        <w:tblLook w:val="04A0" w:firstRow="1" w:lastRow="0" w:firstColumn="1" w:lastColumn="0" w:noHBand="0" w:noVBand="1"/>
      </w:tblPr>
      <w:tblGrid>
        <w:gridCol w:w="283"/>
        <w:gridCol w:w="2405"/>
        <w:gridCol w:w="1559"/>
        <w:gridCol w:w="1361"/>
        <w:gridCol w:w="1361"/>
        <w:gridCol w:w="1361"/>
        <w:gridCol w:w="1361"/>
      </w:tblGrid>
      <w:tr w:rsidR="00D11CE7" w:rsidRPr="00055268" w14:paraId="28750976" w14:textId="77777777" w:rsidTr="00D91E13">
        <w:trPr>
          <w:trHeight w:val="676"/>
          <w:jc w:val="center"/>
        </w:trPr>
        <w:tc>
          <w:tcPr>
            <w:tcW w:w="283" w:type="dxa"/>
            <w:vMerge w:val="restart"/>
          </w:tcPr>
          <w:p w14:paraId="4F9B7670" w14:textId="77777777" w:rsidR="00D11CE7" w:rsidRDefault="00D11CE7" w:rsidP="001A5BBD">
            <w:pPr>
              <w:jc w:val="center"/>
              <w:rPr>
                <w:sz w:val="21"/>
                <w:szCs w:val="21"/>
              </w:rPr>
            </w:pPr>
          </w:p>
        </w:tc>
        <w:tc>
          <w:tcPr>
            <w:tcW w:w="2405" w:type="dxa"/>
            <w:vMerge w:val="restart"/>
            <w:vAlign w:val="center"/>
          </w:tcPr>
          <w:p w14:paraId="1F8DEE86" w14:textId="4456C39F" w:rsidR="00D11CE7" w:rsidRPr="000B26F3" w:rsidRDefault="00D11CE7" w:rsidP="001A5BBD">
            <w:pPr>
              <w:jc w:val="center"/>
              <w:rPr>
                <w:sz w:val="21"/>
                <w:szCs w:val="21"/>
              </w:rPr>
            </w:pPr>
            <w:r>
              <w:rPr>
                <w:rFonts w:hint="eastAsia"/>
                <w:sz w:val="21"/>
                <w:szCs w:val="21"/>
              </w:rPr>
              <w:t xml:space="preserve">会　</w:t>
            </w:r>
            <w:r w:rsidRPr="000B26F3">
              <w:rPr>
                <w:rFonts w:hint="eastAsia"/>
                <w:sz w:val="21"/>
                <w:szCs w:val="21"/>
              </w:rPr>
              <w:t>社　名</w:t>
            </w:r>
          </w:p>
        </w:tc>
        <w:tc>
          <w:tcPr>
            <w:tcW w:w="1559" w:type="dxa"/>
            <w:vMerge w:val="restart"/>
            <w:vAlign w:val="center"/>
          </w:tcPr>
          <w:p w14:paraId="3CFCBFF2" w14:textId="59783A07" w:rsidR="00D11CE7" w:rsidRPr="000B26F3" w:rsidRDefault="00D11CE7">
            <w:pPr>
              <w:jc w:val="center"/>
              <w:rPr>
                <w:sz w:val="21"/>
                <w:szCs w:val="21"/>
              </w:rPr>
            </w:pPr>
            <w:r w:rsidRPr="000B26F3">
              <w:rPr>
                <w:rFonts w:hint="eastAsia"/>
                <w:sz w:val="21"/>
                <w:szCs w:val="21"/>
              </w:rPr>
              <w:t>事業年度</w:t>
            </w:r>
          </w:p>
        </w:tc>
        <w:tc>
          <w:tcPr>
            <w:tcW w:w="2722" w:type="dxa"/>
            <w:gridSpan w:val="2"/>
            <w:vAlign w:val="center"/>
          </w:tcPr>
          <w:p w14:paraId="754FD083" w14:textId="0BC8C389" w:rsidR="00D11CE7" w:rsidRPr="000B26F3" w:rsidRDefault="00D11CE7" w:rsidP="0002007E">
            <w:pPr>
              <w:spacing w:line="0" w:lineRule="atLeast"/>
              <w:jc w:val="center"/>
              <w:rPr>
                <w:sz w:val="21"/>
                <w:szCs w:val="21"/>
              </w:rPr>
            </w:pPr>
            <w:commentRangeStart w:id="3"/>
            <w:r w:rsidRPr="000B26F3">
              <w:rPr>
                <w:rFonts w:hint="eastAsia"/>
                <w:sz w:val="21"/>
                <w:szCs w:val="21"/>
              </w:rPr>
              <w:t>総資産額</w:t>
            </w:r>
            <w:r>
              <w:rPr>
                <w:rFonts w:hint="eastAsia"/>
                <w:sz w:val="21"/>
                <w:szCs w:val="21"/>
              </w:rPr>
              <w:t>（●円）</w:t>
            </w:r>
            <w:commentRangeEnd w:id="3"/>
            <w:r w:rsidR="00EA2D9B">
              <w:rPr>
                <w:rStyle w:val="a6"/>
                <w:rFonts w:eastAsia="ＭＳ ゴシック"/>
                <w:b/>
              </w:rPr>
              <w:commentReference w:id="3"/>
            </w:r>
          </w:p>
        </w:tc>
        <w:tc>
          <w:tcPr>
            <w:tcW w:w="2722" w:type="dxa"/>
            <w:gridSpan w:val="2"/>
            <w:vAlign w:val="center"/>
          </w:tcPr>
          <w:p w14:paraId="03DCCC8C" w14:textId="77777777" w:rsidR="00D11CE7" w:rsidRDefault="00D11CE7" w:rsidP="000B26F3">
            <w:pPr>
              <w:spacing w:line="0" w:lineRule="atLeast"/>
              <w:jc w:val="center"/>
              <w:rPr>
                <w:sz w:val="21"/>
                <w:szCs w:val="21"/>
              </w:rPr>
            </w:pPr>
            <w:r>
              <w:rPr>
                <w:rFonts w:hint="eastAsia"/>
                <w:sz w:val="21"/>
                <w:szCs w:val="21"/>
              </w:rPr>
              <w:t xml:space="preserve">　</w:t>
            </w:r>
            <w:r w:rsidRPr="000B26F3">
              <w:rPr>
                <w:rFonts w:hint="eastAsia"/>
                <w:sz w:val="21"/>
                <w:szCs w:val="21"/>
              </w:rPr>
              <w:t>対象者の総資産額</w:t>
            </w:r>
            <w:r>
              <w:rPr>
                <w:rFonts w:hint="eastAsia"/>
                <w:sz w:val="21"/>
                <w:szCs w:val="21"/>
              </w:rPr>
              <w:t>に</w:t>
            </w:r>
          </w:p>
          <w:p w14:paraId="11FF1579" w14:textId="1A387B3E" w:rsidR="00D11CE7" w:rsidRPr="000B26F3" w:rsidRDefault="00D11CE7" w:rsidP="000B26F3">
            <w:pPr>
              <w:spacing w:line="0" w:lineRule="atLeast"/>
              <w:jc w:val="center"/>
              <w:rPr>
                <w:sz w:val="21"/>
                <w:szCs w:val="21"/>
              </w:rPr>
            </w:pPr>
            <w:r>
              <w:rPr>
                <w:rFonts w:hint="eastAsia"/>
                <w:sz w:val="21"/>
                <w:szCs w:val="21"/>
              </w:rPr>
              <w:t>占める割合</w:t>
            </w:r>
            <w:r w:rsidRPr="000B26F3">
              <w:rPr>
                <w:rFonts w:hint="eastAsia"/>
                <w:sz w:val="21"/>
                <w:szCs w:val="21"/>
              </w:rPr>
              <w:t>（％）</w:t>
            </w:r>
          </w:p>
        </w:tc>
      </w:tr>
      <w:tr w:rsidR="00D11CE7" w:rsidRPr="00055268" w14:paraId="5C832E8D" w14:textId="77777777" w:rsidTr="00D91E13">
        <w:trPr>
          <w:trHeight w:val="455"/>
          <w:jc w:val="center"/>
        </w:trPr>
        <w:tc>
          <w:tcPr>
            <w:tcW w:w="283" w:type="dxa"/>
            <w:vMerge/>
          </w:tcPr>
          <w:p w14:paraId="2EBF2E74" w14:textId="77777777" w:rsidR="00D11CE7" w:rsidRPr="000B26F3" w:rsidRDefault="00D11CE7" w:rsidP="001A5BBD">
            <w:pPr>
              <w:jc w:val="center"/>
              <w:rPr>
                <w:sz w:val="21"/>
                <w:szCs w:val="21"/>
              </w:rPr>
            </w:pPr>
          </w:p>
        </w:tc>
        <w:tc>
          <w:tcPr>
            <w:tcW w:w="2405" w:type="dxa"/>
            <w:vMerge/>
            <w:vAlign w:val="center"/>
          </w:tcPr>
          <w:p w14:paraId="7687F70A" w14:textId="1A1B9210" w:rsidR="00D11CE7" w:rsidRPr="000B26F3" w:rsidRDefault="00D11CE7" w:rsidP="001A5BBD">
            <w:pPr>
              <w:jc w:val="center"/>
              <w:rPr>
                <w:sz w:val="21"/>
                <w:szCs w:val="21"/>
              </w:rPr>
            </w:pPr>
          </w:p>
        </w:tc>
        <w:tc>
          <w:tcPr>
            <w:tcW w:w="1559" w:type="dxa"/>
            <w:vMerge/>
            <w:vAlign w:val="center"/>
          </w:tcPr>
          <w:p w14:paraId="591D2C00" w14:textId="77777777" w:rsidR="00D11CE7" w:rsidRPr="000B26F3" w:rsidRDefault="00D11CE7">
            <w:pPr>
              <w:jc w:val="center"/>
              <w:rPr>
                <w:sz w:val="21"/>
                <w:szCs w:val="21"/>
              </w:rPr>
            </w:pPr>
          </w:p>
        </w:tc>
        <w:tc>
          <w:tcPr>
            <w:tcW w:w="1361" w:type="dxa"/>
            <w:vAlign w:val="center"/>
          </w:tcPr>
          <w:p w14:paraId="77AE76AC" w14:textId="553FF634" w:rsidR="00D11CE7" w:rsidRPr="000B26F3" w:rsidRDefault="00D11CE7" w:rsidP="00CA3840">
            <w:pPr>
              <w:spacing w:line="0" w:lineRule="atLeast"/>
              <w:jc w:val="center"/>
              <w:rPr>
                <w:sz w:val="21"/>
                <w:szCs w:val="21"/>
              </w:rPr>
            </w:pPr>
            <w:r>
              <w:rPr>
                <w:rFonts w:hint="eastAsia"/>
                <w:sz w:val="21"/>
                <w:szCs w:val="21"/>
              </w:rPr>
              <w:t>連結</w:t>
            </w:r>
          </w:p>
        </w:tc>
        <w:tc>
          <w:tcPr>
            <w:tcW w:w="1361" w:type="dxa"/>
            <w:vAlign w:val="center"/>
          </w:tcPr>
          <w:p w14:paraId="4F2DCF18" w14:textId="604E15C6" w:rsidR="00D11CE7" w:rsidRPr="000B26F3" w:rsidRDefault="00D11CE7" w:rsidP="00CA3840">
            <w:pPr>
              <w:spacing w:line="0" w:lineRule="atLeast"/>
              <w:jc w:val="center"/>
              <w:rPr>
                <w:sz w:val="21"/>
                <w:szCs w:val="21"/>
              </w:rPr>
            </w:pPr>
            <w:r>
              <w:rPr>
                <w:rFonts w:hint="eastAsia"/>
                <w:sz w:val="21"/>
                <w:szCs w:val="21"/>
              </w:rPr>
              <w:t>単体</w:t>
            </w:r>
          </w:p>
        </w:tc>
        <w:tc>
          <w:tcPr>
            <w:tcW w:w="1361" w:type="dxa"/>
            <w:vAlign w:val="center"/>
          </w:tcPr>
          <w:p w14:paraId="2B6EB66B" w14:textId="0929A35B" w:rsidR="00D11CE7" w:rsidRPr="000B26F3" w:rsidRDefault="00D11CE7" w:rsidP="000B26F3">
            <w:pPr>
              <w:spacing w:line="0" w:lineRule="atLeast"/>
              <w:jc w:val="center"/>
              <w:rPr>
                <w:sz w:val="21"/>
                <w:szCs w:val="21"/>
              </w:rPr>
            </w:pPr>
            <w:r>
              <w:rPr>
                <w:rFonts w:hint="eastAsia"/>
                <w:sz w:val="21"/>
                <w:szCs w:val="21"/>
              </w:rPr>
              <w:t>連結</w:t>
            </w:r>
          </w:p>
        </w:tc>
        <w:tc>
          <w:tcPr>
            <w:tcW w:w="1361" w:type="dxa"/>
            <w:vAlign w:val="center"/>
          </w:tcPr>
          <w:p w14:paraId="5158F386" w14:textId="6741C020" w:rsidR="00D11CE7" w:rsidRPr="000B26F3" w:rsidRDefault="00D11CE7" w:rsidP="000B26F3">
            <w:pPr>
              <w:spacing w:line="0" w:lineRule="atLeast"/>
              <w:jc w:val="center"/>
              <w:rPr>
                <w:sz w:val="21"/>
                <w:szCs w:val="21"/>
              </w:rPr>
            </w:pPr>
            <w:r>
              <w:rPr>
                <w:rFonts w:hint="eastAsia"/>
                <w:sz w:val="21"/>
                <w:szCs w:val="21"/>
              </w:rPr>
              <w:t>単体</w:t>
            </w:r>
          </w:p>
        </w:tc>
      </w:tr>
      <w:tr w:rsidR="00D11CE7" w:rsidRPr="00055268" w14:paraId="6F4B5D85" w14:textId="77777777" w:rsidTr="00406D55">
        <w:trPr>
          <w:trHeight w:val="329"/>
          <w:jc w:val="center"/>
        </w:trPr>
        <w:tc>
          <w:tcPr>
            <w:tcW w:w="283" w:type="dxa"/>
          </w:tcPr>
          <w:p w14:paraId="1C2685B0" w14:textId="358726B1" w:rsidR="00D11CE7" w:rsidRPr="00F8245E" w:rsidRDefault="00D11CE7" w:rsidP="00FC339E">
            <w:pPr>
              <w:jc w:val="center"/>
              <w:rPr>
                <w:spacing w:val="385"/>
                <w:kern w:val="0"/>
                <w:sz w:val="21"/>
                <w:szCs w:val="21"/>
              </w:rPr>
            </w:pPr>
            <w:r>
              <w:rPr>
                <w:rFonts w:hint="eastAsia"/>
                <w:spacing w:val="385"/>
                <w:kern w:val="0"/>
                <w:sz w:val="21"/>
                <w:szCs w:val="21"/>
              </w:rPr>
              <w:t>-</w:t>
            </w:r>
          </w:p>
        </w:tc>
        <w:tc>
          <w:tcPr>
            <w:tcW w:w="2405" w:type="dxa"/>
            <w:tcFitText/>
            <w:vAlign w:val="center"/>
          </w:tcPr>
          <w:p w14:paraId="51B1E846" w14:textId="7765EC48" w:rsidR="00D11CE7" w:rsidRPr="000B26F3" w:rsidRDefault="00D11CE7" w:rsidP="00FC339E">
            <w:pPr>
              <w:jc w:val="center"/>
              <w:rPr>
                <w:sz w:val="21"/>
                <w:szCs w:val="21"/>
              </w:rPr>
            </w:pPr>
            <w:r w:rsidRPr="00F8245E">
              <w:rPr>
                <w:rFonts w:hint="eastAsia"/>
                <w:spacing w:val="385"/>
                <w:kern w:val="0"/>
                <w:sz w:val="21"/>
                <w:szCs w:val="21"/>
              </w:rPr>
              <w:t>対象</w:t>
            </w:r>
            <w:r w:rsidRPr="00F8245E">
              <w:rPr>
                <w:rFonts w:hint="eastAsia"/>
                <w:kern w:val="0"/>
                <w:sz w:val="21"/>
                <w:szCs w:val="21"/>
              </w:rPr>
              <w:t>者</w:t>
            </w:r>
          </w:p>
        </w:tc>
        <w:tc>
          <w:tcPr>
            <w:tcW w:w="1559" w:type="dxa"/>
            <w:tcFitText/>
            <w:vAlign w:val="center"/>
          </w:tcPr>
          <w:p w14:paraId="3128ABB5" w14:textId="136164A5" w:rsidR="00D11CE7" w:rsidRPr="000B26F3" w:rsidRDefault="00D11CE7" w:rsidP="00FC339E">
            <w:pPr>
              <w:jc w:val="center"/>
              <w:rPr>
                <w:sz w:val="21"/>
                <w:szCs w:val="21"/>
              </w:rPr>
            </w:pPr>
            <w:r w:rsidRPr="00725E79">
              <w:rPr>
                <w:rFonts w:asciiTheme="minorEastAsia" w:eastAsiaTheme="minorEastAsia" w:hAnsiTheme="minorEastAsia" w:hint="eastAsia"/>
                <w:spacing w:val="34"/>
                <w:kern w:val="0"/>
                <w:sz w:val="21"/>
                <w:szCs w:val="21"/>
              </w:rPr>
              <w:t>●</w:t>
            </w:r>
            <w:r w:rsidRPr="00725E79">
              <w:rPr>
                <w:rFonts w:asciiTheme="minorEastAsia" w:eastAsiaTheme="minorEastAsia" w:hAnsiTheme="minorEastAsia"/>
                <w:spacing w:val="34"/>
                <w:kern w:val="0"/>
                <w:sz w:val="21"/>
                <w:szCs w:val="21"/>
              </w:rPr>
              <w:t>年</w:t>
            </w:r>
            <w:r w:rsidRPr="00725E79">
              <w:rPr>
                <w:rFonts w:asciiTheme="minorEastAsia" w:eastAsiaTheme="minorEastAsia" w:hAnsiTheme="minorEastAsia" w:hint="eastAsia"/>
                <w:spacing w:val="34"/>
                <w:kern w:val="0"/>
                <w:sz w:val="21"/>
                <w:szCs w:val="21"/>
              </w:rPr>
              <w:t>●</w:t>
            </w:r>
            <w:r w:rsidRPr="00725E79">
              <w:rPr>
                <w:rFonts w:asciiTheme="minorEastAsia" w:eastAsiaTheme="minorEastAsia" w:hAnsiTheme="minorEastAsia"/>
                <w:spacing w:val="34"/>
                <w:kern w:val="0"/>
                <w:sz w:val="21"/>
                <w:szCs w:val="21"/>
              </w:rPr>
              <w:t>月</w:t>
            </w:r>
            <w:r w:rsidRPr="0046681B">
              <w:rPr>
                <w:rFonts w:asciiTheme="minorEastAsia" w:eastAsiaTheme="minorEastAsia" w:hAnsiTheme="minorEastAsia"/>
                <w:kern w:val="0"/>
                <w:sz w:val="21"/>
                <w:szCs w:val="21"/>
              </w:rPr>
              <w:t>期</w:t>
            </w:r>
          </w:p>
        </w:tc>
        <w:tc>
          <w:tcPr>
            <w:tcW w:w="1361" w:type="dxa"/>
            <w:vAlign w:val="center"/>
          </w:tcPr>
          <w:p w14:paraId="00501646" w14:textId="533AB980" w:rsidR="00D11CE7" w:rsidRDefault="00D11CE7" w:rsidP="00D95318">
            <w:pPr>
              <w:spacing w:line="0" w:lineRule="atLeast"/>
              <w:jc w:val="right"/>
              <w:rPr>
                <w:sz w:val="21"/>
                <w:szCs w:val="21"/>
              </w:rPr>
            </w:pPr>
            <w:r>
              <w:rPr>
                <w:rFonts w:asciiTheme="minorEastAsia" w:eastAsiaTheme="minorEastAsia" w:hAnsiTheme="minorEastAsia" w:hint="eastAsia"/>
                <w:sz w:val="21"/>
                <w:szCs w:val="21"/>
              </w:rPr>
              <w:t>●</w:t>
            </w:r>
          </w:p>
        </w:tc>
        <w:tc>
          <w:tcPr>
            <w:tcW w:w="1361" w:type="dxa"/>
            <w:vAlign w:val="center"/>
          </w:tcPr>
          <w:p w14:paraId="1B7334E7" w14:textId="0EEB4DD4" w:rsidR="00D11CE7" w:rsidRDefault="00D11CE7" w:rsidP="00D95318">
            <w:pPr>
              <w:spacing w:line="0" w:lineRule="atLeast"/>
              <w:jc w:val="right"/>
              <w:rPr>
                <w:sz w:val="21"/>
                <w:szCs w:val="21"/>
              </w:rPr>
            </w:pPr>
            <w:r>
              <w:rPr>
                <w:rFonts w:asciiTheme="minorEastAsia" w:eastAsiaTheme="minorEastAsia" w:hAnsiTheme="minorEastAsia" w:hint="eastAsia"/>
                <w:sz w:val="21"/>
                <w:szCs w:val="21"/>
              </w:rPr>
              <w:t>●</w:t>
            </w:r>
          </w:p>
        </w:tc>
        <w:tc>
          <w:tcPr>
            <w:tcW w:w="1361" w:type="dxa"/>
            <w:vAlign w:val="center"/>
          </w:tcPr>
          <w:p w14:paraId="2DC1419C" w14:textId="2689817D" w:rsidR="00D11CE7" w:rsidRPr="000B26F3" w:rsidRDefault="00D11CE7" w:rsidP="00D95318">
            <w:pPr>
              <w:spacing w:line="0" w:lineRule="atLeast"/>
              <w:jc w:val="right"/>
              <w:rPr>
                <w:sz w:val="21"/>
                <w:szCs w:val="21"/>
              </w:rPr>
            </w:pPr>
            <w:r>
              <w:rPr>
                <w:rFonts w:asciiTheme="minorEastAsia" w:eastAsiaTheme="minorEastAsia" w:hAnsiTheme="minorEastAsia" w:hint="eastAsia"/>
                <w:sz w:val="21"/>
                <w:szCs w:val="21"/>
              </w:rPr>
              <w:t>-</w:t>
            </w:r>
          </w:p>
        </w:tc>
        <w:tc>
          <w:tcPr>
            <w:tcW w:w="1361" w:type="dxa"/>
            <w:vAlign w:val="center"/>
          </w:tcPr>
          <w:p w14:paraId="69FECEAB" w14:textId="0439564F" w:rsidR="00D11CE7" w:rsidRPr="000B26F3" w:rsidRDefault="00D11CE7" w:rsidP="00D95318">
            <w:pPr>
              <w:spacing w:line="0" w:lineRule="atLeast"/>
              <w:jc w:val="right"/>
              <w:rPr>
                <w:sz w:val="21"/>
                <w:szCs w:val="21"/>
              </w:rPr>
            </w:pPr>
            <w:r>
              <w:rPr>
                <w:rFonts w:asciiTheme="minorEastAsia" w:eastAsiaTheme="minorEastAsia" w:hAnsiTheme="minorEastAsia" w:hint="eastAsia"/>
                <w:sz w:val="21"/>
                <w:szCs w:val="21"/>
              </w:rPr>
              <w:t>-</w:t>
            </w:r>
          </w:p>
        </w:tc>
      </w:tr>
      <w:tr w:rsidR="00D11CE7" w:rsidRPr="00055268" w14:paraId="37D3072F" w14:textId="77777777" w:rsidTr="00406D55">
        <w:trPr>
          <w:jc w:val="center"/>
        </w:trPr>
        <w:tc>
          <w:tcPr>
            <w:tcW w:w="283" w:type="dxa"/>
          </w:tcPr>
          <w:p w14:paraId="0B75FDD6" w14:textId="07C97AB5" w:rsidR="00D11CE7" w:rsidRPr="000B26F3" w:rsidRDefault="00D11CE7" w:rsidP="00FC339E">
            <w:pPr>
              <w:rPr>
                <w:kern w:val="0"/>
                <w:sz w:val="21"/>
                <w:szCs w:val="21"/>
              </w:rPr>
            </w:pPr>
            <w:r>
              <w:rPr>
                <w:rFonts w:hint="eastAsia"/>
                <w:kern w:val="0"/>
                <w:sz w:val="21"/>
                <w:szCs w:val="21"/>
              </w:rPr>
              <w:t>1</w:t>
            </w:r>
          </w:p>
        </w:tc>
        <w:tc>
          <w:tcPr>
            <w:tcW w:w="2405" w:type="dxa"/>
            <w:vAlign w:val="center"/>
          </w:tcPr>
          <w:p w14:paraId="13C1453B" w14:textId="0CE36A69" w:rsidR="00D11CE7" w:rsidRPr="000B26F3" w:rsidRDefault="00D11CE7" w:rsidP="00FC339E">
            <w:pPr>
              <w:rPr>
                <w:sz w:val="21"/>
                <w:szCs w:val="21"/>
              </w:rPr>
            </w:pPr>
            <w:commentRangeStart w:id="4"/>
            <w:r w:rsidRPr="000B26F3">
              <w:rPr>
                <w:rFonts w:hint="eastAsia"/>
                <w:kern w:val="0"/>
                <w:sz w:val="21"/>
                <w:szCs w:val="21"/>
              </w:rPr>
              <w:t>㈱</w:t>
            </w:r>
            <w:r>
              <w:rPr>
                <w:rFonts w:hint="eastAsia"/>
                <w:kern w:val="0"/>
                <w:sz w:val="21"/>
                <w:szCs w:val="21"/>
              </w:rPr>
              <w:t>●●</w:t>
            </w:r>
            <w:commentRangeEnd w:id="4"/>
            <w:r>
              <w:rPr>
                <w:rStyle w:val="a6"/>
                <w:rFonts w:eastAsia="ＭＳ ゴシック"/>
                <w:b/>
              </w:rPr>
              <w:commentReference w:id="4"/>
            </w:r>
          </w:p>
        </w:tc>
        <w:tc>
          <w:tcPr>
            <w:tcW w:w="1559" w:type="dxa"/>
            <w:tcFitText/>
            <w:vAlign w:val="center"/>
          </w:tcPr>
          <w:p w14:paraId="4DD6317F" w14:textId="5B93618A" w:rsidR="00D11CE7" w:rsidRPr="000B26F3" w:rsidRDefault="00D11CE7" w:rsidP="00FC339E">
            <w:pPr>
              <w:jc w:val="center"/>
              <w:rPr>
                <w:rFonts w:asciiTheme="minorEastAsia" w:eastAsiaTheme="minorEastAsia" w:hAnsiTheme="minorEastAsia"/>
                <w:sz w:val="21"/>
                <w:szCs w:val="21"/>
              </w:rPr>
            </w:pPr>
            <w:r w:rsidRPr="004704FB">
              <w:rPr>
                <w:rFonts w:asciiTheme="minorEastAsia" w:eastAsiaTheme="minorEastAsia" w:hAnsiTheme="minorEastAsia" w:hint="eastAsia"/>
                <w:spacing w:val="34"/>
                <w:kern w:val="0"/>
                <w:sz w:val="21"/>
                <w:szCs w:val="21"/>
              </w:rPr>
              <w:t>●</w:t>
            </w:r>
            <w:r w:rsidRPr="004704FB">
              <w:rPr>
                <w:rFonts w:asciiTheme="minorEastAsia" w:eastAsiaTheme="minorEastAsia" w:hAnsiTheme="minorEastAsia"/>
                <w:spacing w:val="34"/>
                <w:kern w:val="0"/>
                <w:sz w:val="21"/>
                <w:szCs w:val="21"/>
              </w:rPr>
              <w:t>年</w:t>
            </w:r>
            <w:r w:rsidRPr="004704FB">
              <w:rPr>
                <w:rFonts w:asciiTheme="minorEastAsia" w:eastAsiaTheme="minorEastAsia" w:hAnsiTheme="minorEastAsia" w:hint="eastAsia"/>
                <w:spacing w:val="34"/>
                <w:kern w:val="0"/>
                <w:sz w:val="21"/>
                <w:szCs w:val="21"/>
              </w:rPr>
              <w:t>●</w:t>
            </w:r>
            <w:r w:rsidRPr="004704FB">
              <w:rPr>
                <w:rFonts w:asciiTheme="minorEastAsia" w:eastAsiaTheme="minorEastAsia" w:hAnsiTheme="minorEastAsia"/>
                <w:spacing w:val="34"/>
                <w:kern w:val="0"/>
                <w:sz w:val="21"/>
                <w:szCs w:val="21"/>
              </w:rPr>
              <w:t>月</w:t>
            </w:r>
            <w:r w:rsidRPr="00672DB0">
              <w:rPr>
                <w:rFonts w:asciiTheme="minorEastAsia" w:eastAsiaTheme="minorEastAsia" w:hAnsiTheme="minorEastAsia"/>
                <w:spacing w:val="1"/>
                <w:kern w:val="0"/>
                <w:sz w:val="21"/>
                <w:szCs w:val="21"/>
              </w:rPr>
              <w:t>期</w:t>
            </w:r>
          </w:p>
        </w:tc>
        <w:tc>
          <w:tcPr>
            <w:tcW w:w="1361" w:type="dxa"/>
            <w:vAlign w:val="center"/>
          </w:tcPr>
          <w:p w14:paraId="7889B648" w14:textId="6DF16412" w:rsidR="00D11CE7" w:rsidRPr="000B26F3" w:rsidRDefault="00D11CE7" w:rsidP="00FC339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5622DDCB" w14:textId="3F0E11D3" w:rsidR="00D11CE7" w:rsidRPr="000B26F3" w:rsidRDefault="00D11CE7" w:rsidP="00FC339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12A3957B" w14:textId="5C828593" w:rsidR="00D11CE7" w:rsidRPr="000B26F3" w:rsidRDefault="00D11CE7" w:rsidP="00FC339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c>
          <w:tcPr>
            <w:tcW w:w="1361" w:type="dxa"/>
            <w:vAlign w:val="center"/>
          </w:tcPr>
          <w:p w14:paraId="28AA5645" w14:textId="15BED1D2" w:rsidR="00D11CE7" w:rsidRPr="000B26F3" w:rsidRDefault="00D11CE7" w:rsidP="00FC339E">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r>
      <w:tr w:rsidR="00D11CE7" w:rsidRPr="00055268" w14:paraId="2C5696B8" w14:textId="77777777" w:rsidTr="00406D55">
        <w:trPr>
          <w:jc w:val="center"/>
        </w:trPr>
        <w:tc>
          <w:tcPr>
            <w:tcW w:w="283" w:type="dxa"/>
          </w:tcPr>
          <w:p w14:paraId="004811E5" w14:textId="7FEC49B8" w:rsidR="00D11CE7" w:rsidRDefault="00D11CE7" w:rsidP="004704FB">
            <w:pPr>
              <w:rPr>
                <w:kern w:val="0"/>
                <w:sz w:val="21"/>
                <w:szCs w:val="21"/>
              </w:rPr>
            </w:pPr>
            <w:r>
              <w:rPr>
                <w:rFonts w:hint="eastAsia"/>
                <w:kern w:val="0"/>
                <w:sz w:val="21"/>
                <w:szCs w:val="21"/>
              </w:rPr>
              <w:t>2</w:t>
            </w:r>
          </w:p>
        </w:tc>
        <w:tc>
          <w:tcPr>
            <w:tcW w:w="2405" w:type="dxa"/>
            <w:vAlign w:val="center"/>
          </w:tcPr>
          <w:p w14:paraId="7215627C" w14:textId="4897BD5A" w:rsidR="00D11CE7" w:rsidRPr="000B26F3" w:rsidRDefault="00D11CE7" w:rsidP="004704FB">
            <w:pPr>
              <w:rPr>
                <w:kern w:val="0"/>
                <w:sz w:val="21"/>
                <w:szCs w:val="21"/>
              </w:rPr>
            </w:pPr>
            <w:r>
              <w:rPr>
                <w:rFonts w:hint="eastAsia"/>
                <w:kern w:val="0"/>
                <w:sz w:val="21"/>
                <w:szCs w:val="21"/>
              </w:rPr>
              <w:t>㈱▲▲</w:t>
            </w:r>
          </w:p>
        </w:tc>
        <w:tc>
          <w:tcPr>
            <w:tcW w:w="1559" w:type="dxa"/>
            <w:tcFitText/>
            <w:vAlign w:val="center"/>
          </w:tcPr>
          <w:p w14:paraId="3970225D" w14:textId="5F09DD0E" w:rsidR="00D11CE7" w:rsidRPr="00725E79" w:rsidRDefault="00D11CE7" w:rsidP="004704FB">
            <w:pPr>
              <w:jc w:val="center"/>
              <w:rPr>
                <w:rFonts w:asciiTheme="minorEastAsia" w:eastAsiaTheme="minorEastAsia" w:hAnsiTheme="minorEastAsia"/>
                <w:spacing w:val="34"/>
                <w:kern w:val="0"/>
                <w:sz w:val="21"/>
                <w:szCs w:val="21"/>
              </w:rPr>
            </w:pPr>
            <w:r w:rsidRPr="004704FB">
              <w:rPr>
                <w:rFonts w:asciiTheme="minorEastAsia" w:eastAsiaTheme="minorEastAsia" w:hAnsiTheme="minorEastAsia" w:hint="eastAsia"/>
                <w:spacing w:val="34"/>
                <w:kern w:val="0"/>
                <w:sz w:val="21"/>
                <w:szCs w:val="21"/>
              </w:rPr>
              <w:t>●</w:t>
            </w:r>
            <w:r w:rsidRPr="00672DB0">
              <w:rPr>
                <w:rFonts w:asciiTheme="minorEastAsia" w:eastAsiaTheme="minorEastAsia" w:hAnsiTheme="minorEastAsia"/>
                <w:spacing w:val="34"/>
                <w:kern w:val="0"/>
                <w:sz w:val="21"/>
                <w:szCs w:val="21"/>
              </w:rPr>
              <w:t>年</w:t>
            </w:r>
            <w:r w:rsidRPr="00672DB0">
              <w:rPr>
                <w:rFonts w:asciiTheme="minorEastAsia" w:eastAsiaTheme="minorEastAsia" w:hAnsiTheme="minorEastAsia" w:hint="eastAsia"/>
                <w:spacing w:val="34"/>
                <w:kern w:val="0"/>
                <w:sz w:val="21"/>
                <w:szCs w:val="21"/>
              </w:rPr>
              <w:t>●</w:t>
            </w:r>
            <w:r w:rsidRPr="00672DB0">
              <w:rPr>
                <w:rFonts w:asciiTheme="minorEastAsia" w:eastAsiaTheme="minorEastAsia" w:hAnsiTheme="minorEastAsia"/>
                <w:spacing w:val="34"/>
                <w:kern w:val="0"/>
                <w:sz w:val="21"/>
                <w:szCs w:val="21"/>
              </w:rPr>
              <w:t>月</w:t>
            </w:r>
            <w:r w:rsidRPr="00672DB0">
              <w:rPr>
                <w:rFonts w:asciiTheme="minorEastAsia" w:eastAsiaTheme="minorEastAsia" w:hAnsiTheme="minorEastAsia"/>
                <w:spacing w:val="1"/>
                <w:kern w:val="0"/>
                <w:sz w:val="21"/>
                <w:szCs w:val="21"/>
              </w:rPr>
              <w:t>期</w:t>
            </w:r>
          </w:p>
        </w:tc>
        <w:tc>
          <w:tcPr>
            <w:tcW w:w="1361" w:type="dxa"/>
            <w:vAlign w:val="center"/>
          </w:tcPr>
          <w:p w14:paraId="1DE3123E" w14:textId="187247EB"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2B3FA0CD" w14:textId="733DB013"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4308AEDD" w14:textId="2098C177"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c>
          <w:tcPr>
            <w:tcW w:w="1361" w:type="dxa"/>
            <w:vAlign w:val="center"/>
          </w:tcPr>
          <w:p w14:paraId="3F293EAF" w14:textId="1F42AFC0"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r>
      <w:tr w:rsidR="00D11CE7" w:rsidRPr="00055268" w14:paraId="0D50F0A7" w14:textId="77777777" w:rsidTr="00406D55">
        <w:trPr>
          <w:jc w:val="center"/>
        </w:trPr>
        <w:tc>
          <w:tcPr>
            <w:tcW w:w="283" w:type="dxa"/>
          </w:tcPr>
          <w:p w14:paraId="139EABA8" w14:textId="623C28C8" w:rsidR="00D11CE7" w:rsidRDefault="00D11CE7" w:rsidP="004704FB">
            <w:pPr>
              <w:rPr>
                <w:kern w:val="0"/>
                <w:sz w:val="21"/>
                <w:szCs w:val="21"/>
              </w:rPr>
            </w:pPr>
            <w:r>
              <w:rPr>
                <w:rFonts w:hint="eastAsia"/>
                <w:kern w:val="0"/>
                <w:sz w:val="21"/>
                <w:szCs w:val="21"/>
              </w:rPr>
              <w:t>3</w:t>
            </w:r>
          </w:p>
        </w:tc>
        <w:tc>
          <w:tcPr>
            <w:tcW w:w="2405" w:type="dxa"/>
            <w:vAlign w:val="center"/>
          </w:tcPr>
          <w:p w14:paraId="43B01FA2" w14:textId="67E33CC1" w:rsidR="00D11CE7" w:rsidRPr="000B26F3" w:rsidRDefault="00D11CE7" w:rsidP="004704FB">
            <w:pPr>
              <w:rPr>
                <w:kern w:val="0"/>
                <w:sz w:val="21"/>
                <w:szCs w:val="21"/>
              </w:rPr>
            </w:pPr>
            <w:r>
              <w:rPr>
                <w:rFonts w:hint="eastAsia"/>
                <w:kern w:val="0"/>
                <w:sz w:val="21"/>
                <w:szCs w:val="21"/>
              </w:rPr>
              <w:t>㈱■■</w:t>
            </w:r>
          </w:p>
        </w:tc>
        <w:tc>
          <w:tcPr>
            <w:tcW w:w="1559" w:type="dxa"/>
            <w:tcFitText/>
            <w:vAlign w:val="center"/>
          </w:tcPr>
          <w:p w14:paraId="56BA57DA" w14:textId="1E30A2D7" w:rsidR="00D11CE7" w:rsidRPr="00725E79" w:rsidRDefault="00D11CE7" w:rsidP="004704FB">
            <w:pPr>
              <w:jc w:val="center"/>
              <w:rPr>
                <w:rFonts w:asciiTheme="minorEastAsia" w:eastAsiaTheme="minorEastAsia" w:hAnsiTheme="minorEastAsia"/>
                <w:spacing w:val="34"/>
                <w:kern w:val="0"/>
                <w:sz w:val="21"/>
                <w:szCs w:val="21"/>
              </w:rPr>
            </w:pPr>
            <w:r w:rsidRPr="00D21BCB">
              <w:rPr>
                <w:rFonts w:asciiTheme="minorEastAsia" w:eastAsiaTheme="minorEastAsia" w:hAnsiTheme="minorEastAsia" w:hint="eastAsia"/>
                <w:spacing w:val="34"/>
                <w:kern w:val="0"/>
                <w:sz w:val="21"/>
                <w:szCs w:val="21"/>
              </w:rPr>
              <w:t>●</w:t>
            </w:r>
            <w:r w:rsidRPr="00D21BCB">
              <w:rPr>
                <w:rFonts w:asciiTheme="minorEastAsia" w:eastAsiaTheme="minorEastAsia" w:hAnsiTheme="minorEastAsia"/>
                <w:spacing w:val="34"/>
                <w:kern w:val="0"/>
                <w:sz w:val="21"/>
                <w:szCs w:val="21"/>
              </w:rPr>
              <w:t>年</w:t>
            </w:r>
            <w:r w:rsidRPr="00D21BCB">
              <w:rPr>
                <w:rFonts w:asciiTheme="minorEastAsia" w:eastAsiaTheme="minorEastAsia" w:hAnsiTheme="minorEastAsia" w:hint="eastAsia"/>
                <w:spacing w:val="34"/>
                <w:kern w:val="0"/>
                <w:sz w:val="21"/>
                <w:szCs w:val="21"/>
              </w:rPr>
              <w:t>●</w:t>
            </w:r>
            <w:r w:rsidRPr="00D21BCB">
              <w:rPr>
                <w:rFonts w:asciiTheme="minorEastAsia" w:eastAsiaTheme="minorEastAsia" w:hAnsiTheme="minorEastAsia"/>
                <w:spacing w:val="34"/>
                <w:kern w:val="0"/>
                <w:sz w:val="21"/>
                <w:szCs w:val="21"/>
              </w:rPr>
              <w:t>月</w:t>
            </w:r>
            <w:r w:rsidRPr="00672DB0">
              <w:rPr>
                <w:rFonts w:asciiTheme="minorEastAsia" w:eastAsiaTheme="minorEastAsia" w:hAnsiTheme="minorEastAsia"/>
                <w:spacing w:val="1"/>
                <w:kern w:val="0"/>
                <w:sz w:val="21"/>
                <w:szCs w:val="21"/>
              </w:rPr>
              <w:t>期</w:t>
            </w:r>
          </w:p>
        </w:tc>
        <w:tc>
          <w:tcPr>
            <w:tcW w:w="1361" w:type="dxa"/>
            <w:vAlign w:val="center"/>
          </w:tcPr>
          <w:p w14:paraId="45C92368" w14:textId="4AE3CD73"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5060251F" w14:textId="204D8939"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137CF606" w14:textId="59961E61"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c>
          <w:tcPr>
            <w:tcW w:w="1361" w:type="dxa"/>
            <w:vAlign w:val="center"/>
          </w:tcPr>
          <w:p w14:paraId="3BF6FCE7" w14:textId="6F1864CC"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r>
      <w:tr w:rsidR="00D11CE7" w:rsidRPr="00055268" w14:paraId="7DBE2339" w14:textId="77777777" w:rsidTr="00406D55">
        <w:trPr>
          <w:jc w:val="center"/>
        </w:trPr>
        <w:tc>
          <w:tcPr>
            <w:tcW w:w="283" w:type="dxa"/>
          </w:tcPr>
          <w:p w14:paraId="3AA2111F" w14:textId="55FF1AA5" w:rsidR="00D11CE7" w:rsidRDefault="00D11CE7" w:rsidP="004704FB">
            <w:pPr>
              <w:rPr>
                <w:kern w:val="0"/>
                <w:sz w:val="21"/>
                <w:szCs w:val="21"/>
              </w:rPr>
            </w:pPr>
            <w:r>
              <w:rPr>
                <w:rFonts w:hint="eastAsia"/>
                <w:kern w:val="0"/>
                <w:sz w:val="21"/>
                <w:szCs w:val="21"/>
              </w:rPr>
              <w:t>4</w:t>
            </w:r>
          </w:p>
        </w:tc>
        <w:tc>
          <w:tcPr>
            <w:tcW w:w="2405" w:type="dxa"/>
            <w:vAlign w:val="center"/>
          </w:tcPr>
          <w:p w14:paraId="14B185AC" w14:textId="492C1157" w:rsidR="00D11CE7" w:rsidRDefault="00D11CE7" w:rsidP="004704FB">
            <w:pPr>
              <w:rPr>
                <w:kern w:val="0"/>
                <w:sz w:val="21"/>
                <w:szCs w:val="21"/>
              </w:rPr>
            </w:pPr>
            <w:r>
              <w:rPr>
                <w:rFonts w:hint="eastAsia"/>
                <w:kern w:val="0"/>
                <w:sz w:val="21"/>
                <w:szCs w:val="21"/>
              </w:rPr>
              <w:t>★★★</w:t>
            </w:r>
          </w:p>
        </w:tc>
        <w:tc>
          <w:tcPr>
            <w:tcW w:w="1559" w:type="dxa"/>
            <w:tcFitText/>
            <w:vAlign w:val="center"/>
          </w:tcPr>
          <w:p w14:paraId="7961CAF5" w14:textId="1F5A7EB8" w:rsidR="00D11CE7" w:rsidRPr="00D21BCB" w:rsidRDefault="00D11CE7" w:rsidP="004704FB">
            <w:pPr>
              <w:jc w:val="center"/>
              <w:rPr>
                <w:rFonts w:asciiTheme="minorEastAsia" w:eastAsiaTheme="minorEastAsia" w:hAnsiTheme="minorEastAsia"/>
                <w:spacing w:val="34"/>
                <w:kern w:val="0"/>
                <w:sz w:val="21"/>
                <w:szCs w:val="21"/>
              </w:rPr>
            </w:pPr>
            <w:r w:rsidRPr="00D21BCB">
              <w:rPr>
                <w:rFonts w:asciiTheme="minorEastAsia" w:eastAsiaTheme="minorEastAsia" w:hAnsiTheme="minorEastAsia" w:hint="eastAsia"/>
                <w:spacing w:val="34"/>
                <w:kern w:val="0"/>
                <w:sz w:val="21"/>
                <w:szCs w:val="21"/>
              </w:rPr>
              <w:t>●</w:t>
            </w:r>
            <w:r w:rsidRPr="00D21BCB">
              <w:rPr>
                <w:rFonts w:asciiTheme="minorEastAsia" w:eastAsiaTheme="minorEastAsia" w:hAnsiTheme="minorEastAsia"/>
                <w:spacing w:val="34"/>
                <w:kern w:val="0"/>
                <w:sz w:val="21"/>
                <w:szCs w:val="21"/>
              </w:rPr>
              <w:t>年</w:t>
            </w:r>
            <w:r w:rsidRPr="00D21BCB">
              <w:rPr>
                <w:rFonts w:asciiTheme="minorEastAsia" w:eastAsiaTheme="minorEastAsia" w:hAnsiTheme="minorEastAsia" w:hint="eastAsia"/>
                <w:spacing w:val="34"/>
                <w:kern w:val="0"/>
                <w:sz w:val="21"/>
                <w:szCs w:val="21"/>
              </w:rPr>
              <w:t>●</w:t>
            </w:r>
            <w:r w:rsidRPr="00A75442">
              <w:rPr>
                <w:rFonts w:asciiTheme="minorEastAsia" w:eastAsiaTheme="minorEastAsia" w:hAnsiTheme="minorEastAsia"/>
                <w:spacing w:val="34"/>
                <w:kern w:val="0"/>
                <w:sz w:val="21"/>
                <w:szCs w:val="21"/>
              </w:rPr>
              <w:t>月</w:t>
            </w:r>
            <w:r w:rsidRPr="00A75442">
              <w:rPr>
                <w:rFonts w:asciiTheme="minorEastAsia" w:eastAsiaTheme="minorEastAsia" w:hAnsiTheme="minorEastAsia"/>
                <w:spacing w:val="1"/>
                <w:kern w:val="0"/>
                <w:sz w:val="21"/>
                <w:szCs w:val="21"/>
              </w:rPr>
              <w:t>期</w:t>
            </w:r>
          </w:p>
        </w:tc>
        <w:tc>
          <w:tcPr>
            <w:tcW w:w="1361" w:type="dxa"/>
            <w:vAlign w:val="center"/>
          </w:tcPr>
          <w:p w14:paraId="37B4110A" w14:textId="6DBC105D"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11FE862D" w14:textId="62CCB07A"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61" w:type="dxa"/>
            <w:vAlign w:val="center"/>
          </w:tcPr>
          <w:p w14:paraId="6C6E2225" w14:textId="619B195A"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c>
          <w:tcPr>
            <w:tcW w:w="1361" w:type="dxa"/>
            <w:vAlign w:val="center"/>
          </w:tcPr>
          <w:p w14:paraId="5820CF50" w14:textId="16287427" w:rsidR="00D11CE7" w:rsidRDefault="00D11CE7" w:rsidP="004704F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0B26F3">
              <w:rPr>
                <w:rFonts w:asciiTheme="minorEastAsia" w:eastAsiaTheme="minorEastAsia" w:hAnsiTheme="minorEastAsia"/>
                <w:sz w:val="21"/>
                <w:szCs w:val="21"/>
              </w:rPr>
              <w:t>.</w:t>
            </w:r>
            <w:r>
              <w:rPr>
                <w:rFonts w:asciiTheme="minorEastAsia" w:eastAsiaTheme="minorEastAsia" w:hAnsiTheme="minorEastAsia" w:hint="eastAsia"/>
                <w:sz w:val="21"/>
                <w:szCs w:val="21"/>
              </w:rPr>
              <w:t>●●</w:t>
            </w:r>
          </w:p>
        </w:tc>
      </w:tr>
    </w:tbl>
    <w:p w14:paraId="7965B655" w14:textId="4C060E4F" w:rsidR="004704FB" w:rsidRDefault="004704FB" w:rsidP="00336286">
      <w:pPr>
        <w:ind w:left="590" w:hangingChars="300" w:hanging="590"/>
        <w:rPr>
          <w:sz w:val="21"/>
          <w:szCs w:val="21"/>
        </w:rPr>
      </w:pPr>
      <w:r>
        <w:rPr>
          <w:rFonts w:hint="eastAsia"/>
          <w:sz w:val="21"/>
          <w:szCs w:val="21"/>
        </w:rPr>
        <w:t>（注１）対象者及び㈱▲▲の総資産額は、対象者の有価証券報告書（●年●月期）に記載された金額を記載しております。また、㈱●●</w:t>
      </w:r>
      <w:r w:rsidR="001B0116">
        <w:rPr>
          <w:rFonts w:hint="eastAsia"/>
          <w:sz w:val="21"/>
          <w:szCs w:val="21"/>
        </w:rPr>
        <w:t>及び</w:t>
      </w:r>
      <w:r>
        <w:rPr>
          <w:rFonts w:hint="eastAsia"/>
          <w:sz w:val="21"/>
          <w:szCs w:val="21"/>
        </w:rPr>
        <w:t>㈱■■の</w:t>
      </w:r>
      <w:r w:rsidR="00284A18" w:rsidRPr="00E910C7">
        <w:rPr>
          <w:rFonts w:hint="eastAsia"/>
          <w:sz w:val="21"/>
          <w:szCs w:val="21"/>
        </w:rPr>
        <w:t>総資</w:t>
      </w:r>
      <w:r>
        <w:rPr>
          <w:rFonts w:hint="eastAsia"/>
          <w:sz w:val="21"/>
          <w:szCs w:val="21"/>
        </w:rPr>
        <w:t>産額は、以下の添付書類に記載された金額を記載しております。</w:t>
      </w:r>
    </w:p>
    <w:p w14:paraId="09C4E2E3" w14:textId="27222F21" w:rsidR="002803F6" w:rsidRPr="000B26F3" w:rsidRDefault="00DF4FDD" w:rsidP="00336286">
      <w:pPr>
        <w:ind w:left="590" w:hangingChars="300" w:hanging="590"/>
        <w:rPr>
          <w:rFonts w:ascii="ＭＳ 明朝"/>
          <w:sz w:val="21"/>
          <w:szCs w:val="21"/>
        </w:rPr>
      </w:pPr>
      <w:r w:rsidRPr="000B26F3">
        <w:rPr>
          <w:rFonts w:hint="eastAsia"/>
          <w:sz w:val="21"/>
          <w:szCs w:val="21"/>
        </w:rPr>
        <w:t>（注</w:t>
      </w:r>
      <w:r w:rsidR="004704FB">
        <w:rPr>
          <w:rFonts w:hint="eastAsia"/>
          <w:sz w:val="21"/>
          <w:szCs w:val="21"/>
        </w:rPr>
        <w:t>２</w:t>
      </w:r>
      <w:r w:rsidRPr="000B26F3">
        <w:rPr>
          <w:rFonts w:hint="eastAsia"/>
          <w:sz w:val="21"/>
          <w:szCs w:val="21"/>
        </w:rPr>
        <w:t>）</w:t>
      </w:r>
      <w:commentRangeStart w:id="5"/>
      <w:r w:rsidR="001C649C">
        <w:rPr>
          <w:rFonts w:ascii="ＭＳ 明朝" w:hint="eastAsia"/>
          <w:sz w:val="21"/>
          <w:szCs w:val="21"/>
        </w:rPr>
        <w:t>「総資産額（</w:t>
      </w:r>
      <w:r w:rsidR="00665500" w:rsidRPr="00665500">
        <w:rPr>
          <w:rFonts w:ascii="ＭＳ 明朝" w:hint="eastAsia"/>
          <w:sz w:val="21"/>
          <w:szCs w:val="21"/>
        </w:rPr>
        <w:t>●</w:t>
      </w:r>
      <w:r w:rsidR="001C649C">
        <w:rPr>
          <w:rFonts w:ascii="ＭＳ 明朝" w:hint="eastAsia"/>
          <w:sz w:val="21"/>
          <w:szCs w:val="21"/>
        </w:rPr>
        <w:t>円）」は、</w:t>
      </w:r>
      <w:r w:rsidR="00725E79" w:rsidRPr="00725E79">
        <w:rPr>
          <w:rFonts w:ascii="ＭＳ 明朝" w:hint="eastAsia"/>
          <w:sz w:val="21"/>
          <w:szCs w:val="21"/>
        </w:rPr>
        <w:t>●</w:t>
      </w:r>
      <w:r w:rsidR="001C649C">
        <w:rPr>
          <w:rFonts w:ascii="ＭＳ 明朝" w:hint="eastAsia"/>
          <w:sz w:val="21"/>
          <w:szCs w:val="21"/>
        </w:rPr>
        <w:t>円未満</w:t>
      </w:r>
      <w:r w:rsidR="001C649C" w:rsidRPr="008B0446">
        <w:rPr>
          <w:rFonts w:ascii="ＭＳ 明朝" w:hint="eastAsia"/>
          <w:sz w:val="21"/>
          <w:szCs w:val="21"/>
        </w:rPr>
        <w:t>を切り捨てて記載しております。</w:t>
      </w:r>
      <w:commentRangeEnd w:id="5"/>
      <w:r w:rsidR="0046681B">
        <w:rPr>
          <w:rStyle w:val="a6"/>
          <w:rFonts w:eastAsia="ＭＳ ゴシック"/>
          <w:b/>
        </w:rPr>
        <w:commentReference w:id="5"/>
      </w:r>
    </w:p>
    <w:p w14:paraId="09C24907" w14:textId="1A721228" w:rsidR="00C35458" w:rsidRDefault="00A9525B" w:rsidP="001C649C">
      <w:pPr>
        <w:ind w:left="590" w:hangingChars="300" w:hanging="590"/>
        <w:rPr>
          <w:rFonts w:ascii="ＭＳ 明朝"/>
          <w:sz w:val="21"/>
          <w:szCs w:val="21"/>
        </w:rPr>
      </w:pPr>
      <w:r w:rsidRPr="000B26F3">
        <w:rPr>
          <w:rFonts w:ascii="ＭＳ 明朝" w:hint="eastAsia"/>
          <w:sz w:val="21"/>
          <w:szCs w:val="21"/>
        </w:rPr>
        <w:t>（注</w:t>
      </w:r>
      <w:r w:rsidR="004704FB">
        <w:rPr>
          <w:rFonts w:ascii="ＭＳ 明朝" w:hint="eastAsia"/>
          <w:sz w:val="21"/>
          <w:szCs w:val="21"/>
        </w:rPr>
        <w:t>３</w:t>
      </w:r>
      <w:r w:rsidRPr="000B26F3">
        <w:rPr>
          <w:rFonts w:ascii="ＭＳ 明朝" w:hint="eastAsia"/>
          <w:sz w:val="21"/>
          <w:szCs w:val="21"/>
        </w:rPr>
        <w:t>）</w:t>
      </w:r>
      <w:r w:rsidR="001C649C" w:rsidRPr="008B0446">
        <w:rPr>
          <w:rFonts w:hint="eastAsia"/>
          <w:sz w:val="21"/>
          <w:szCs w:val="21"/>
        </w:rPr>
        <w:t>「対象者の総資産額に占める割合（％）」</w:t>
      </w:r>
      <w:r w:rsidR="001C649C" w:rsidRPr="000B26F3">
        <w:rPr>
          <w:rFonts w:hint="eastAsia"/>
          <w:sz w:val="21"/>
          <w:szCs w:val="21"/>
        </w:rPr>
        <w:t>の計算においては、</w:t>
      </w:r>
      <w:commentRangeStart w:id="7"/>
      <w:r w:rsidR="001C649C" w:rsidRPr="000B26F3">
        <w:rPr>
          <w:rFonts w:hint="eastAsia"/>
          <w:sz w:val="21"/>
          <w:szCs w:val="21"/>
        </w:rPr>
        <w:t>小数点以下第三位を切り捨てて</w:t>
      </w:r>
      <w:r w:rsidR="001C649C">
        <w:rPr>
          <w:rFonts w:hint="eastAsia"/>
          <w:sz w:val="21"/>
          <w:szCs w:val="21"/>
        </w:rPr>
        <w:t>記載</w:t>
      </w:r>
      <w:commentRangeEnd w:id="7"/>
      <w:r w:rsidR="00A558A9">
        <w:rPr>
          <w:rStyle w:val="a6"/>
          <w:rFonts w:eastAsia="ＭＳ ゴシック"/>
          <w:b/>
        </w:rPr>
        <w:commentReference w:id="7"/>
      </w:r>
      <w:r w:rsidR="001C649C">
        <w:rPr>
          <w:rFonts w:hint="eastAsia"/>
          <w:sz w:val="21"/>
          <w:szCs w:val="21"/>
        </w:rPr>
        <w:t>して</w:t>
      </w:r>
      <w:r w:rsidR="001C649C" w:rsidRPr="000B26F3">
        <w:rPr>
          <w:rFonts w:hint="eastAsia"/>
          <w:sz w:val="21"/>
          <w:szCs w:val="21"/>
        </w:rPr>
        <w:t>おります</w:t>
      </w:r>
      <w:r w:rsidR="001C649C" w:rsidRPr="000B26F3">
        <w:rPr>
          <w:rFonts w:ascii="ＭＳ 明朝" w:hint="eastAsia"/>
          <w:sz w:val="21"/>
          <w:szCs w:val="21"/>
        </w:rPr>
        <w:t>。</w:t>
      </w:r>
    </w:p>
    <w:p w14:paraId="6AE3798C" w14:textId="44A220B2" w:rsidR="00F2037A" w:rsidRDefault="0046681B" w:rsidP="00336286">
      <w:pPr>
        <w:ind w:left="590" w:hangingChars="300" w:hanging="590"/>
        <w:rPr>
          <w:rFonts w:ascii="ＭＳ 明朝"/>
          <w:sz w:val="21"/>
          <w:szCs w:val="21"/>
        </w:rPr>
      </w:pPr>
      <w:r>
        <w:rPr>
          <w:rFonts w:ascii="ＭＳ 明朝" w:hint="eastAsia"/>
          <w:sz w:val="21"/>
          <w:szCs w:val="21"/>
        </w:rPr>
        <w:t>（注</w:t>
      </w:r>
      <w:r w:rsidR="004704FB">
        <w:rPr>
          <w:rFonts w:ascii="ＭＳ 明朝" w:hint="eastAsia"/>
          <w:sz w:val="21"/>
          <w:szCs w:val="21"/>
        </w:rPr>
        <w:t>４</w:t>
      </w:r>
      <w:r>
        <w:rPr>
          <w:rFonts w:ascii="ＭＳ 明朝" w:hint="eastAsia"/>
          <w:sz w:val="21"/>
          <w:szCs w:val="21"/>
        </w:rPr>
        <w:t>）</w:t>
      </w:r>
      <w:r w:rsidR="00D21BCB">
        <w:rPr>
          <w:rFonts w:ascii="Segoe UI Symbol" w:hAnsi="Segoe UI Symbol" w:cs="Segoe UI Symbol" w:hint="eastAsia"/>
          <w:sz w:val="21"/>
          <w:szCs w:val="21"/>
        </w:rPr>
        <w:t>★★★</w:t>
      </w:r>
      <w:r w:rsidRPr="0046681B">
        <w:rPr>
          <w:rFonts w:ascii="ＭＳ 明朝" w:hint="eastAsia"/>
          <w:sz w:val="21"/>
          <w:szCs w:val="21"/>
        </w:rPr>
        <w:t>の総資産額は、</w:t>
      </w:r>
      <w:bookmarkStart w:id="8" w:name="_Hlk147479733"/>
      <w:r w:rsidR="001B0116">
        <w:rPr>
          <w:rFonts w:ascii="ＭＳ 明朝" w:hint="eastAsia"/>
          <w:sz w:val="21"/>
          <w:szCs w:val="21"/>
        </w:rPr>
        <w:t>以下の添付書類</w:t>
      </w:r>
      <w:r w:rsidRPr="0046681B">
        <w:rPr>
          <w:rFonts w:ascii="ＭＳ 明朝" w:hint="eastAsia"/>
          <w:sz w:val="21"/>
          <w:szCs w:val="21"/>
        </w:rPr>
        <w:t>に記載</w:t>
      </w:r>
      <w:r w:rsidR="001B0116">
        <w:rPr>
          <w:rFonts w:ascii="ＭＳ 明朝" w:hint="eastAsia"/>
          <w:sz w:val="21"/>
          <w:szCs w:val="21"/>
        </w:rPr>
        <w:t>された</w:t>
      </w:r>
      <w:bookmarkStart w:id="9" w:name="_Hlk105680552"/>
      <w:commentRangeStart w:id="10"/>
      <w:r w:rsidRPr="0046681B">
        <w:rPr>
          <w:rFonts w:ascii="ＭＳ 明朝" w:hint="eastAsia"/>
          <w:sz w:val="21"/>
          <w:szCs w:val="21"/>
        </w:rPr>
        <w:t>Total Assets</w:t>
      </w:r>
      <w:commentRangeEnd w:id="10"/>
      <w:r w:rsidR="0073173B">
        <w:rPr>
          <w:rStyle w:val="a6"/>
          <w:rFonts w:eastAsia="ＭＳ ゴシック"/>
          <w:b/>
        </w:rPr>
        <w:commentReference w:id="10"/>
      </w:r>
      <w:bookmarkEnd w:id="9"/>
      <w:r w:rsidRPr="0046681B">
        <w:rPr>
          <w:rFonts w:ascii="ＭＳ 明朝" w:hint="eastAsia"/>
          <w:sz w:val="21"/>
          <w:szCs w:val="21"/>
        </w:rPr>
        <w:t>の金額である</w:t>
      </w:r>
      <w:r>
        <w:rPr>
          <w:rFonts w:ascii="ＭＳ 明朝" w:hint="eastAsia"/>
          <w:sz w:val="21"/>
          <w:szCs w:val="21"/>
        </w:rPr>
        <w:t>●●</w:t>
      </w:r>
      <w:bookmarkEnd w:id="8"/>
      <w:r w:rsidRPr="0046681B">
        <w:rPr>
          <w:rFonts w:ascii="ＭＳ 明朝" w:hint="eastAsia"/>
          <w:sz w:val="21"/>
          <w:szCs w:val="21"/>
        </w:rPr>
        <w:t>を日本円に換算した金額を記載しております。</w:t>
      </w:r>
      <w:r>
        <w:rPr>
          <w:rFonts w:ascii="ＭＳ 明朝" w:hint="eastAsia"/>
          <w:sz w:val="21"/>
          <w:szCs w:val="21"/>
        </w:rPr>
        <w:t>なお、</w:t>
      </w:r>
      <w:r w:rsidRPr="0046681B">
        <w:rPr>
          <w:rFonts w:ascii="ＭＳ 明朝" w:hint="eastAsia"/>
          <w:sz w:val="21"/>
          <w:szCs w:val="21"/>
        </w:rPr>
        <w:t>円・</w:t>
      </w:r>
      <w:r>
        <w:rPr>
          <w:rFonts w:ascii="ＭＳ 明朝" w:hint="eastAsia"/>
          <w:sz w:val="21"/>
          <w:szCs w:val="21"/>
        </w:rPr>
        <w:t>●</w:t>
      </w:r>
      <w:r w:rsidRPr="0046681B">
        <w:rPr>
          <w:rFonts w:ascii="ＭＳ 明朝" w:hint="eastAsia"/>
          <w:sz w:val="21"/>
          <w:szCs w:val="21"/>
        </w:rPr>
        <w:t>間の為替レートは、</w:t>
      </w:r>
      <w:r>
        <w:rPr>
          <w:rFonts w:ascii="ＭＳ 明朝" w:hint="eastAsia"/>
          <w:sz w:val="21"/>
          <w:szCs w:val="21"/>
        </w:rPr>
        <w:t>●●</w:t>
      </w:r>
      <w:r w:rsidRPr="0046681B">
        <w:rPr>
          <w:rFonts w:ascii="ＭＳ 明朝" w:hint="eastAsia"/>
          <w:sz w:val="21"/>
          <w:szCs w:val="21"/>
        </w:rPr>
        <w:t>銀行により公表された</w:t>
      </w:r>
      <w:commentRangeStart w:id="11"/>
      <w:r>
        <w:rPr>
          <w:rFonts w:ascii="ＭＳ 明朝" w:hint="eastAsia"/>
          <w:sz w:val="21"/>
          <w:szCs w:val="21"/>
        </w:rPr>
        <w:lastRenderedPageBreak/>
        <w:t>●</w:t>
      </w:r>
      <w:r w:rsidRPr="0046681B">
        <w:rPr>
          <w:rFonts w:ascii="ＭＳ 明朝" w:hint="eastAsia"/>
          <w:sz w:val="21"/>
          <w:szCs w:val="21"/>
        </w:rPr>
        <w:t>年</w:t>
      </w:r>
      <w:r>
        <w:rPr>
          <w:rFonts w:ascii="ＭＳ 明朝" w:hint="eastAsia"/>
          <w:sz w:val="21"/>
          <w:szCs w:val="21"/>
        </w:rPr>
        <w:t>●</w:t>
      </w:r>
      <w:r w:rsidRPr="0046681B">
        <w:rPr>
          <w:rFonts w:ascii="ＭＳ 明朝" w:hint="eastAsia"/>
          <w:sz w:val="21"/>
          <w:szCs w:val="21"/>
        </w:rPr>
        <w:t>月</w:t>
      </w:r>
      <w:r>
        <w:rPr>
          <w:rFonts w:ascii="ＭＳ 明朝" w:hint="eastAsia"/>
          <w:sz w:val="21"/>
          <w:szCs w:val="21"/>
        </w:rPr>
        <w:t>●</w:t>
      </w:r>
      <w:r w:rsidRPr="0046681B">
        <w:rPr>
          <w:rFonts w:ascii="ＭＳ 明朝" w:hint="eastAsia"/>
          <w:sz w:val="21"/>
          <w:szCs w:val="21"/>
        </w:rPr>
        <w:t>日</w:t>
      </w:r>
      <w:commentRangeEnd w:id="11"/>
      <w:r>
        <w:rPr>
          <w:rStyle w:val="a6"/>
          <w:rFonts w:eastAsia="ＭＳ ゴシック"/>
          <w:b/>
        </w:rPr>
        <w:commentReference w:id="11"/>
      </w:r>
      <w:r w:rsidRPr="0046681B">
        <w:rPr>
          <w:rFonts w:ascii="ＭＳ 明朝" w:hint="eastAsia"/>
          <w:sz w:val="21"/>
          <w:szCs w:val="21"/>
        </w:rPr>
        <w:t>の</w:t>
      </w:r>
      <w:r>
        <w:rPr>
          <w:rFonts w:ascii="ＭＳ 明朝" w:hint="eastAsia"/>
          <w:sz w:val="21"/>
          <w:szCs w:val="21"/>
        </w:rPr>
        <w:t>●●</w:t>
      </w:r>
      <w:r w:rsidRPr="0046681B">
        <w:rPr>
          <w:rFonts w:ascii="ＭＳ 明朝" w:hint="eastAsia"/>
          <w:sz w:val="21"/>
          <w:szCs w:val="21"/>
        </w:rPr>
        <w:t>レートである</w:t>
      </w:r>
      <w:r>
        <w:rPr>
          <w:rFonts w:ascii="ＭＳ 明朝" w:hint="eastAsia"/>
          <w:sz w:val="21"/>
          <w:szCs w:val="21"/>
        </w:rPr>
        <w:t>●●</w:t>
      </w:r>
      <w:r w:rsidRPr="0046681B">
        <w:rPr>
          <w:rFonts w:ascii="ＭＳ 明朝" w:hint="eastAsia"/>
          <w:sz w:val="21"/>
          <w:szCs w:val="21"/>
        </w:rPr>
        <w:t>=</w:t>
      </w:r>
      <w:r>
        <w:rPr>
          <w:rFonts w:ascii="ＭＳ 明朝" w:hint="eastAsia"/>
          <w:sz w:val="21"/>
          <w:szCs w:val="21"/>
        </w:rPr>
        <w:t>●</w:t>
      </w:r>
      <w:r w:rsidRPr="0046681B">
        <w:rPr>
          <w:rFonts w:ascii="ＭＳ 明朝" w:hint="eastAsia"/>
          <w:sz w:val="21"/>
          <w:szCs w:val="21"/>
        </w:rPr>
        <w:t>円を使用して</w:t>
      </w:r>
      <w:r>
        <w:rPr>
          <w:rFonts w:ascii="ＭＳ 明朝" w:hint="eastAsia"/>
          <w:sz w:val="21"/>
          <w:szCs w:val="21"/>
        </w:rPr>
        <w:t>換算して</w:t>
      </w:r>
      <w:r w:rsidRPr="0046681B">
        <w:rPr>
          <w:rFonts w:ascii="ＭＳ 明朝" w:hint="eastAsia"/>
          <w:sz w:val="21"/>
          <w:szCs w:val="21"/>
        </w:rPr>
        <w:t>おります。</w:t>
      </w:r>
    </w:p>
    <w:p w14:paraId="15DCC3C7" w14:textId="6B64D1B8" w:rsidR="00D21BCB" w:rsidRDefault="00D21BCB" w:rsidP="00336286">
      <w:pPr>
        <w:ind w:left="590" w:hangingChars="300" w:hanging="590"/>
        <w:rPr>
          <w:rFonts w:ascii="ＭＳ 明朝"/>
          <w:sz w:val="21"/>
          <w:szCs w:val="21"/>
        </w:rPr>
      </w:pPr>
    </w:p>
    <w:p w14:paraId="64D6FC74" w14:textId="467266FD" w:rsidR="00D21BCB" w:rsidRDefault="00D21BCB" w:rsidP="00D21BCB">
      <w:pPr>
        <w:ind w:left="590" w:hangingChars="300" w:hanging="590"/>
        <w:rPr>
          <w:rFonts w:ascii="ＭＳ 明朝"/>
          <w:sz w:val="21"/>
          <w:szCs w:val="21"/>
        </w:rPr>
      </w:pPr>
      <w:commentRangeStart w:id="12"/>
      <w:commentRangeStart w:id="13"/>
      <w:r>
        <w:rPr>
          <w:rFonts w:ascii="ＭＳ 明朝" w:hint="eastAsia"/>
          <w:sz w:val="21"/>
          <w:szCs w:val="21"/>
        </w:rPr>
        <w:t>添付書類</w:t>
      </w:r>
      <w:commentRangeEnd w:id="12"/>
      <w:r>
        <w:rPr>
          <w:rStyle w:val="a6"/>
          <w:rFonts w:eastAsia="ＭＳ ゴシック"/>
          <w:b/>
        </w:rPr>
        <w:commentReference w:id="12"/>
      </w:r>
      <w:commentRangeEnd w:id="13"/>
      <w:r w:rsidR="00161EB5">
        <w:rPr>
          <w:rStyle w:val="a6"/>
          <w:rFonts w:eastAsia="ＭＳ ゴシック"/>
          <w:b/>
        </w:rPr>
        <w:commentReference w:id="13"/>
      </w:r>
    </w:p>
    <w:p w14:paraId="2DE5CE74" w14:textId="7EBC74B4" w:rsidR="00D21BCB" w:rsidRDefault="00D21BCB" w:rsidP="00D21BCB">
      <w:pPr>
        <w:ind w:left="590" w:hangingChars="300" w:hanging="590"/>
        <w:rPr>
          <w:rFonts w:ascii="ＭＳ 明朝"/>
          <w:sz w:val="21"/>
          <w:szCs w:val="21"/>
        </w:rPr>
      </w:pPr>
      <w:commentRangeStart w:id="15"/>
      <w:r>
        <w:rPr>
          <w:rFonts w:ascii="ＭＳ 明朝" w:hint="eastAsia"/>
          <w:sz w:val="21"/>
          <w:szCs w:val="21"/>
        </w:rPr>
        <w:t>・㈱●●の</w:t>
      </w:r>
      <w:r w:rsidR="00161EB5">
        <w:rPr>
          <w:rFonts w:ascii="ＭＳ 明朝" w:hint="eastAsia"/>
          <w:sz w:val="21"/>
          <w:szCs w:val="21"/>
        </w:rPr>
        <w:t>会社法の規定に基づく計算書類</w:t>
      </w:r>
      <w:r>
        <w:rPr>
          <w:rFonts w:ascii="ＭＳ 明朝" w:hint="eastAsia"/>
          <w:sz w:val="21"/>
          <w:szCs w:val="21"/>
        </w:rPr>
        <w:t>（監査証明含む）</w:t>
      </w:r>
    </w:p>
    <w:p w14:paraId="4CBE65DE" w14:textId="1ED62B15" w:rsidR="00D21BCB" w:rsidRDefault="00D21BCB" w:rsidP="00D21BCB">
      <w:pPr>
        <w:ind w:left="590" w:hangingChars="300" w:hanging="590"/>
        <w:rPr>
          <w:rFonts w:ascii="ＭＳ 明朝"/>
          <w:sz w:val="21"/>
          <w:szCs w:val="21"/>
        </w:rPr>
      </w:pPr>
      <w:r>
        <w:rPr>
          <w:rFonts w:ascii="ＭＳ 明朝" w:hint="eastAsia"/>
          <w:sz w:val="21"/>
          <w:szCs w:val="21"/>
        </w:rPr>
        <w:t>・㈱■■の</w:t>
      </w:r>
      <w:r w:rsidR="00161EB5">
        <w:rPr>
          <w:rFonts w:ascii="ＭＳ 明朝" w:hint="eastAsia"/>
          <w:sz w:val="21"/>
          <w:szCs w:val="21"/>
        </w:rPr>
        <w:t>会社法の規定に基づく計算書類</w:t>
      </w:r>
      <w:r>
        <w:rPr>
          <w:rFonts w:ascii="ＭＳ 明朝" w:hint="eastAsia"/>
          <w:sz w:val="21"/>
          <w:szCs w:val="21"/>
        </w:rPr>
        <w:t>（監査法人の監査証明は受けていません）</w:t>
      </w:r>
    </w:p>
    <w:p w14:paraId="74929AA9" w14:textId="32859905" w:rsidR="00D21BCB" w:rsidRPr="000B26F3" w:rsidRDefault="00D21BCB" w:rsidP="00D21BCB">
      <w:pPr>
        <w:ind w:left="590" w:hangingChars="300" w:hanging="590"/>
        <w:rPr>
          <w:rFonts w:ascii="ＭＳ 明朝"/>
          <w:sz w:val="21"/>
          <w:szCs w:val="21"/>
        </w:rPr>
      </w:pPr>
      <w:r>
        <w:rPr>
          <w:rFonts w:ascii="ＭＳ 明朝" w:hint="eastAsia"/>
          <w:sz w:val="21"/>
          <w:szCs w:val="21"/>
        </w:rPr>
        <w:t>・</w:t>
      </w:r>
      <w:commentRangeStart w:id="16"/>
      <w:r>
        <w:rPr>
          <w:rFonts w:ascii="ＭＳ 明朝" w:hint="eastAsia"/>
          <w:sz w:val="21"/>
          <w:szCs w:val="21"/>
        </w:rPr>
        <w:t>★★★の●●●●●</w:t>
      </w:r>
      <w:commentRangeEnd w:id="16"/>
      <w:r>
        <w:rPr>
          <w:rStyle w:val="a6"/>
          <w:rFonts w:eastAsia="ＭＳ ゴシック"/>
          <w:b/>
        </w:rPr>
        <w:commentReference w:id="16"/>
      </w:r>
      <w:commentRangeEnd w:id="15"/>
      <w:r w:rsidR="00D11CE7">
        <w:rPr>
          <w:rStyle w:val="a6"/>
          <w:rFonts w:eastAsia="ＭＳ ゴシック"/>
          <w:b/>
        </w:rPr>
        <w:commentReference w:id="15"/>
      </w:r>
    </w:p>
    <w:p w14:paraId="1107821A" w14:textId="5B6B4CA4" w:rsidR="00801F40" w:rsidRDefault="00801F40" w:rsidP="00E37460">
      <w:pPr>
        <w:jc w:val="right"/>
      </w:pPr>
    </w:p>
    <w:sectPr w:rsidR="00801F40" w:rsidSect="0046681B">
      <w:pgSz w:w="11906" w:h="16838" w:code="9"/>
      <w:pgMar w:top="1134" w:right="1418" w:bottom="1134" w:left="1418" w:header="851" w:footer="851" w:gutter="0"/>
      <w:cols w:space="425"/>
      <w:docGrid w:type="linesAndChars" w:linePitch="33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0C66F657" w14:textId="7E3148C6" w:rsidR="004372FA" w:rsidRDefault="004372FA">
      <w:pPr>
        <w:pStyle w:val="a7"/>
      </w:pPr>
      <w:r>
        <w:rPr>
          <w:rStyle w:val="a6"/>
        </w:rPr>
        <w:annotationRef/>
      </w:r>
      <w:r>
        <w:rPr>
          <w:rFonts w:hint="eastAsia"/>
          <w:sz w:val="21"/>
          <w:szCs w:val="21"/>
        </w:rPr>
        <w:t>審査が完了した時点において、実際に提出する日付（</w:t>
      </w:r>
      <w:r>
        <w:rPr>
          <w:rFonts w:hint="eastAsia"/>
          <w:sz w:val="21"/>
          <w:szCs w:val="21"/>
        </w:rPr>
        <w:t>9</w:t>
      </w:r>
      <w:r>
        <w:rPr>
          <w:rFonts w:hint="eastAsia"/>
          <w:sz w:val="21"/>
          <w:szCs w:val="21"/>
        </w:rPr>
        <w:t>：</w:t>
      </w:r>
      <w:r>
        <w:rPr>
          <w:rFonts w:hint="eastAsia"/>
          <w:sz w:val="21"/>
          <w:szCs w:val="21"/>
        </w:rPr>
        <w:t>00</w:t>
      </w:r>
      <w:r>
        <w:rPr>
          <w:rFonts w:hint="eastAsia"/>
          <w:sz w:val="21"/>
          <w:szCs w:val="21"/>
        </w:rPr>
        <w:t>～</w:t>
      </w:r>
      <w:r>
        <w:rPr>
          <w:rFonts w:hint="eastAsia"/>
          <w:sz w:val="21"/>
          <w:szCs w:val="21"/>
        </w:rPr>
        <w:t>17</w:t>
      </w:r>
      <w:r>
        <w:rPr>
          <w:rFonts w:hint="eastAsia"/>
          <w:sz w:val="21"/>
          <w:szCs w:val="21"/>
        </w:rPr>
        <w:t>：</w:t>
      </w:r>
      <w:r>
        <w:rPr>
          <w:rFonts w:hint="eastAsia"/>
          <w:sz w:val="21"/>
          <w:szCs w:val="21"/>
        </w:rPr>
        <w:t>00</w:t>
      </w:r>
      <w:r>
        <w:rPr>
          <w:rFonts w:hint="eastAsia"/>
          <w:sz w:val="21"/>
          <w:szCs w:val="21"/>
        </w:rPr>
        <w:t>の間に提出できる場合の日付とし、夜間提出の場合は翌日</w:t>
      </w:r>
      <w:r w:rsidR="0033695B">
        <w:rPr>
          <w:rFonts w:hint="eastAsia"/>
          <w:sz w:val="21"/>
          <w:szCs w:val="21"/>
        </w:rPr>
        <w:t>の日付</w:t>
      </w:r>
      <w:r>
        <w:rPr>
          <w:rFonts w:hint="eastAsia"/>
          <w:sz w:val="21"/>
          <w:szCs w:val="21"/>
        </w:rPr>
        <w:t>）を記載する。</w:t>
      </w:r>
    </w:p>
  </w:comment>
  <w:comment w:id="1" w:author="作成者" w:initials="A">
    <w:p w14:paraId="24E6226B" w14:textId="77777777" w:rsidR="004372FA" w:rsidRPr="00E667D9" w:rsidRDefault="004372FA" w:rsidP="0033695B">
      <w:pPr>
        <w:ind w:firstLineChars="2300" w:firstLine="3835"/>
        <w:rPr>
          <w:rFonts w:ascii="ＭＳ ゴシック" w:eastAsia="ＭＳ ゴシック" w:hAnsi="ＭＳ ゴシック"/>
          <w:b/>
          <w:sz w:val="20"/>
          <w:szCs w:val="20"/>
        </w:rPr>
      </w:pPr>
      <w:r>
        <w:rPr>
          <w:rStyle w:val="a6"/>
        </w:rPr>
        <w:annotationRef/>
      </w:r>
      <w:r w:rsidRPr="00E667D9">
        <w:rPr>
          <w:rFonts w:asciiTheme="majorEastAsia" w:eastAsiaTheme="majorEastAsia" w:hAnsiTheme="majorEastAsia" w:hint="eastAsia"/>
          <w:b/>
          <w:sz w:val="20"/>
          <w:szCs w:val="20"/>
        </w:rPr>
        <w:t>買付者がファンドの場合は当該ファンド名、無限責任組合</w:t>
      </w:r>
      <w:r w:rsidRPr="00E667D9">
        <w:rPr>
          <w:rFonts w:ascii="ＭＳ ゴシック" w:eastAsia="ＭＳ ゴシック" w:hAnsi="ＭＳ ゴシック" w:hint="eastAsia"/>
          <w:b/>
          <w:sz w:val="20"/>
          <w:szCs w:val="20"/>
        </w:rPr>
        <w:t>員である法人・個人名を記載するとともに、法人である場合は当該法人の代表者の役職・氏名まで記載する。</w:t>
      </w:r>
    </w:p>
    <w:p w14:paraId="18A4C034" w14:textId="4BEEC99C" w:rsidR="00284A18" w:rsidRDefault="00284A18" w:rsidP="0033695B">
      <w:pPr>
        <w:ind w:firstLineChars="2300" w:firstLine="5237"/>
      </w:pPr>
      <w:r w:rsidRPr="00E667D9">
        <w:rPr>
          <w:rFonts w:asciiTheme="majorEastAsia" w:eastAsiaTheme="majorEastAsia" w:hAnsiTheme="majorEastAsia" w:hint="eastAsia"/>
          <w:b/>
        </w:rPr>
        <w:t>なお、</w:t>
      </w:r>
      <w:r w:rsidRPr="00E667D9">
        <w:rPr>
          <w:rFonts w:ascii="ＭＳ ゴシック" w:eastAsia="ＭＳ ゴシック" w:hAnsi="ＭＳ ゴシック" w:hint="eastAsia"/>
          <w:b/>
          <w:sz w:val="20"/>
          <w:szCs w:val="20"/>
        </w:rPr>
        <w:t>代表者の役職の記載にあたっては、有価証券報告書等の開示書類の提出会社にあっては、当該書類に記載されている役職、また、当該開示書類の提出義務のない法人等にあっては、履歴事項全部証明書に記載の役職と整合した記載とする</w:t>
      </w:r>
      <w:r w:rsidR="002C1882" w:rsidRPr="00E667D9">
        <w:rPr>
          <w:rFonts w:ascii="ＭＳ ゴシック" w:eastAsia="ＭＳ ゴシック" w:hAnsi="ＭＳ ゴシック" w:hint="eastAsia"/>
          <w:b/>
          <w:sz w:val="20"/>
          <w:szCs w:val="20"/>
        </w:rPr>
        <w:t>など、書類によって異なる役職名とならないよう</w:t>
      </w:r>
      <w:r w:rsidR="003F5EE4" w:rsidRPr="00E667D9">
        <w:rPr>
          <w:rFonts w:ascii="ＭＳ ゴシック" w:eastAsia="ＭＳ ゴシック" w:hAnsi="ＭＳ ゴシック" w:hint="eastAsia"/>
          <w:b/>
          <w:sz w:val="20"/>
          <w:szCs w:val="20"/>
        </w:rPr>
        <w:t>適切な役職名を記載</w:t>
      </w:r>
      <w:r w:rsidR="002C1882" w:rsidRPr="00E667D9">
        <w:rPr>
          <w:rFonts w:ascii="ＭＳ ゴシック" w:eastAsia="ＭＳ ゴシック" w:hAnsi="ＭＳ ゴシック" w:hint="eastAsia"/>
          <w:b/>
          <w:sz w:val="20"/>
          <w:szCs w:val="20"/>
        </w:rPr>
        <w:t>する</w:t>
      </w:r>
      <w:r w:rsidRPr="00E667D9">
        <w:rPr>
          <w:rFonts w:ascii="ＭＳ ゴシック" w:eastAsia="ＭＳ ゴシック" w:hAnsi="ＭＳ ゴシック" w:hint="eastAsia"/>
          <w:b/>
          <w:sz w:val="20"/>
          <w:szCs w:val="20"/>
        </w:rPr>
        <w:t>。</w:t>
      </w:r>
    </w:p>
  </w:comment>
  <w:comment w:id="2" w:author="作成者" w:initials="A">
    <w:p w14:paraId="2F703F29" w14:textId="7697DD8C" w:rsidR="00FE63AD" w:rsidRDefault="00FE63AD">
      <w:pPr>
        <w:pStyle w:val="a7"/>
      </w:pPr>
      <w:r>
        <w:rPr>
          <w:rStyle w:val="a6"/>
        </w:rPr>
        <w:annotationRef/>
      </w:r>
      <w:r w:rsidRPr="00697373">
        <w:rPr>
          <w:rFonts w:hint="eastAsia"/>
        </w:rPr>
        <w:t>公開買付届出書と同様の表記で</w:t>
      </w:r>
      <w:r w:rsidR="00191FE6" w:rsidRPr="00697373">
        <w:rPr>
          <w:rFonts w:hint="eastAsia"/>
        </w:rPr>
        <w:t>記</w:t>
      </w:r>
      <w:r w:rsidRPr="00697373">
        <w:rPr>
          <w:rFonts w:hint="eastAsia"/>
        </w:rPr>
        <w:t>載</w:t>
      </w:r>
      <w:r w:rsidR="00191FE6" w:rsidRPr="00697373">
        <w:rPr>
          <w:rFonts w:hint="eastAsia"/>
        </w:rPr>
        <w:t>する</w:t>
      </w:r>
      <w:r w:rsidRPr="00697373">
        <w:rPr>
          <w:rFonts w:hint="eastAsia"/>
        </w:rPr>
        <w:t>。</w:t>
      </w:r>
    </w:p>
  </w:comment>
  <w:comment w:id="3" w:author="作成者" w:initials="A">
    <w:p w14:paraId="177F570A" w14:textId="0AA5A529" w:rsidR="00EA2D9B" w:rsidRDefault="00EA2D9B">
      <w:pPr>
        <w:pStyle w:val="a7"/>
      </w:pPr>
      <w:r>
        <w:rPr>
          <w:rStyle w:val="a6"/>
        </w:rPr>
        <w:annotationRef/>
      </w:r>
      <w:r w:rsidRPr="00936E58">
        <w:rPr>
          <w:rFonts w:hint="eastAsia"/>
        </w:rPr>
        <w:t>対象者が提出している有価証券報告書</w:t>
      </w:r>
      <w:r w:rsidR="003B66D1" w:rsidRPr="00936E58">
        <w:rPr>
          <w:rFonts w:hint="eastAsia"/>
        </w:rPr>
        <w:t>に記載</w:t>
      </w:r>
      <w:r w:rsidR="004A7F7A" w:rsidRPr="00936E58">
        <w:rPr>
          <w:rFonts w:hint="eastAsia"/>
        </w:rPr>
        <w:t>の</w:t>
      </w:r>
      <w:r w:rsidR="005416C6" w:rsidRPr="00936E58">
        <w:rPr>
          <w:rFonts w:hint="eastAsia"/>
        </w:rPr>
        <w:t>連結及び単体の総資産額</w:t>
      </w:r>
      <w:r w:rsidR="00191FE6" w:rsidRPr="00936E58">
        <w:rPr>
          <w:rFonts w:hint="eastAsia"/>
        </w:rPr>
        <w:t>を</w:t>
      </w:r>
      <w:r w:rsidR="003C4683" w:rsidRPr="00936E58">
        <w:rPr>
          <w:rFonts w:hint="eastAsia"/>
        </w:rPr>
        <w:t>転記する場合には、当該</w:t>
      </w:r>
      <w:r w:rsidR="00191FE6" w:rsidRPr="00936E58">
        <w:rPr>
          <w:rFonts w:hint="eastAsia"/>
        </w:rPr>
        <w:t>有価証券報告書に</w:t>
      </w:r>
      <w:r w:rsidR="003C4683" w:rsidRPr="00936E58">
        <w:rPr>
          <w:rFonts w:hint="eastAsia"/>
        </w:rPr>
        <w:t>記載</w:t>
      </w:r>
      <w:r w:rsidR="005416C6" w:rsidRPr="00936E58">
        <w:rPr>
          <w:rFonts w:hint="eastAsia"/>
        </w:rPr>
        <w:t>の金額単位</w:t>
      </w:r>
      <w:r w:rsidR="004A7F7A" w:rsidRPr="00936E58">
        <w:rPr>
          <w:rFonts w:hint="eastAsia"/>
        </w:rPr>
        <w:t>（百万円か千円単位のどちらか）</w:t>
      </w:r>
      <w:r w:rsidR="005416C6" w:rsidRPr="00936E58">
        <w:rPr>
          <w:rFonts w:hint="eastAsia"/>
        </w:rPr>
        <w:t>に合わせて記載する</w:t>
      </w:r>
      <w:r w:rsidR="00936E58" w:rsidRPr="00936E58">
        <w:rPr>
          <w:rFonts w:hint="eastAsia"/>
        </w:rPr>
        <w:t>。該当子会社についても、対象者の記載における</w:t>
      </w:r>
      <w:r w:rsidR="00936E58">
        <w:rPr>
          <w:rFonts w:hint="eastAsia"/>
        </w:rPr>
        <w:t>当該</w:t>
      </w:r>
      <w:r w:rsidR="00936E58" w:rsidRPr="00936E58">
        <w:rPr>
          <w:rFonts w:hint="eastAsia"/>
        </w:rPr>
        <w:t>金額単位に合わせて総資産額を記載する。</w:t>
      </w:r>
    </w:p>
  </w:comment>
  <w:comment w:id="4" w:author="作成者" w:initials="A">
    <w:p w14:paraId="588C074B" w14:textId="759CD919" w:rsidR="00D11CE7" w:rsidRPr="00697373" w:rsidRDefault="00D11CE7">
      <w:pPr>
        <w:pStyle w:val="a7"/>
      </w:pPr>
      <w:r>
        <w:rPr>
          <w:rStyle w:val="a6"/>
        </w:rPr>
        <w:annotationRef/>
      </w:r>
      <w:r w:rsidRPr="00697373">
        <w:rPr>
          <w:rFonts w:hint="eastAsia"/>
        </w:rPr>
        <w:t>下記コメントの関連で、該当子会社の総資産額が、対象者の有価証券報告書に記載されていない場合には、当該子会社の財務諸表を含む「事業報告書」</w:t>
      </w:r>
      <w:r w:rsidR="003C4683" w:rsidRPr="00697373">
        <w:rPr>
          <w:rFonts w:hint="eastAsia"/>
        </w:rPr>
        <w:t>等</w:t>
      </w:r>
      <w:r w:rsidRPr="00697373">
        <w:rPr>
          <w:rFonts w:hint="eastAsia"/>
        </w:rPr>
        <w:t>を併せて提出する。</w:t>
      </w:r>
    </w:p>
    <w:p w14:paraId="09CA73D8" w14:textId="66FDE8DE" w:rsidR="00D11CE7" w:rsidRPr="00697373" w:rsidRDefault="00D11CE7">
      <w:pPr>
        <w:pStyle w:val="a7"/>
      </w:pPr>
      <w:r w:rsidRPr="00697373">
        <w:rPr>
          <w:rFonts w:hint="eastAsia"/>
        </w:rPr>
        <w:t>なお、当該子会社が外国会社の場合は、当該「事業報告書」</w:t>
      </w:r>
      <w:r w:rsidR="00191FE6" w:rsidRPr="00697373">
        <w:rPr>
          <w:rFonts w:hint="eastAsia"/>
        </w:rPr>
        <w:t>等</w:t>
      </w:r>
      <w:r w:rsidRPr="00697373">
        <w:rPr>
          <w:rFonts w:hint="eastAsia"/>
        </w:rPr>
        <w:t>に準じた書類の提出を要するものとし、該当の「総資産額」の記載がどの記載か、わかるように当該記載に対してハイライト等して提出する。</w:t>
      </w:r>
    </w:p>
    <w:p w14:paraId="726DC452" w14:textId="4DDAEF22" w:rsidR="00D11CE7" w:rsidRDefault="00D11CE7">
      <w:pPr>
        <w:pStyle w:val="a7"/>
      </w:pPr>
      <w:r w:rsidRPr="00697373">
        <w:rPr>
          <w:rFonts w:hint="eastAsia"/>
        </w:rPr>
        <w:t>なお、「重要な子会社」への該当基準は、対象者の単体かつ連結の総資産額に占める該当子会社の単体総資産額の割合が１％以上であるため、</w:t>
      </w:r>
      <w:r w:rsidR="00241647" w:rsidRPr="00697373">
        <w:rPr>
          <w:rFonts w:hint="eastAsia"/>
        </w:rPr>
        <w:t>①</w:t>
      </w:r>
      <w:r w:rsidRPr="00697373">
        <w:rPr>
          <w:rFonts w:hint="eastAsia"/>
        </w:rPr>
        <w:t>どちらかが１％未満となる</w:t>
      </w:r>
      <w:r w:rsidR="00241647" w:rsidRPr="00697373">
        <w:rPr>
          <w:rFonts w:hint="eastAsia"/>
        </w:rPr>
        <w:t>子会社</w:t>
      </w:r>
      <w:r w:rsidRPr="00697373">
        <w:rPr>
          <w:rFonts w:hint="eastAsia"/>
        </w:rPr>
        <w:t>、</w:t>
      </w:r>
      <w:r w:rsidR="00241647" w:rsidRPr="00697373">
        <w:rPr>
          <w:rFonts w:hint="eastAsia"/>
        </w:rPr>
        <w:t>②根拠となる添付資料を提出することができない子会社については、</w:t>
      </w:r>
      <w:r w:rsidRPr="00697373">
        <w:rPr>
          <w:rFonts w:hint="eastAsia"/>
        </w:rPr>
        <w:t>記載することはできない。</w:t>
      </w:r>
    </w:p>
  </w:comment>
  <w:comment w:id="5" w:author="作成者" w:initials="A">
    <w:p w14:paraId="21C16EFE" w14:textId="7B8A275B" w:rsidR="0046681B" w:rsidRDefault="0046681B">
      <w:pPr>
        <w:pStyle w:val="a7"/>
      </w:pPr>
      <w:r>
        <w:rPr>
          <w:rStyle w:val="a6"/>
        </w:rPr>
        <w:annotationRef/>
      </w:r>
      <w:r w:rsidR="00F858F1" w:rsidRPr="00F858F1">
        <w:rPr>
          <w:rFonts w:hint="eastAsia"/>
        </w:rPr>
        <w:t>対象者の有価証券報告書に記載されている総資産額を転記する場合は、</w:t>
      </w:r>
      <w:r w:rsidR="00F858F1" w:rsidRPr="00F858F1">
        <w:rPr>
          <w:rFonts w:hint="eastAsia"/>
          <w:highlight w:val="yellow"/>
        </w:rPr>
        <w:t>例えば千円単位である場合、</w:t>
      </w:r>
      <w:r w:rsidRPr="00F858F1">
        <w:rPr>
          <w:rFonts w:hint="eastAsia"/>
          <w:highlight w:val="yellow"/>
        </w:rPr>
        <w:t>該当子会社の記載を含めて百円単位</w:t>
      </w:r>
      <w:r w:rsidR="00F207E1" w:rsidRPr="00F858F1">
        <w:rPr>
          <w:rFonts w:hint="eastAsia"/>
          <w:highlight w:val="yellow"/>
        </w:rPr>
        <w:t>の端数処理方法を確認した</w:t>
      </w:r>
      <w:r w:rsidR="00F858F1" w:rsidRPr="00F858F1">
        <w:rPr>
          <w:rFonts w:hint="eastAsia"/>
          <w:highlight w:val="yellow"/>
        </w:rPr>
        <w:t>上</w:t>
      </w:r>
      <w:r w:rsidR="00F207E1" w:rsidRPr="00F858F1">
        <w:rPr>
          <w:rFonts w:hint="eastAsia"/>
          <w:highlight w:val="yellow"/>
        </w:rPr>
        <w:t>で、</w:t>
      </w:r>
      <w:bookmarkStart w:id="6" w:name="_GoBack"/>
      <w:bookmarkEnd w:id="6"/>
      <w:r w:rsidR="00EA6FFB">
        <w:rPr>
          <w:rFonts w:hint="eastAsia"/>
        </w:rPr>
        <w:t>左記の注記の</w:t>
      </w:r>
      <w:r>
        <w:rPr>
          <w:rFonts w:hint="eastAsia"/>
        </w:rPr>
        <w:t>記載</w:t>
      </w:r>
      <w:r w:rsidR="00EA6FFB">
        <w:rPr>
          <w:rFonts w:hint="eastAsia"/>
        </w:rPr>
        <w:t>を</w:t>
      </w:r>
      <w:r>
        <w:rPr>
          <w:rFonts w:hint="eastAsia"/>
        </w:rPr>
        <w:t>する。</w:t>
      </w:r>
    </w:p>
  </w:comment>
  <w:comment w:id="7" w:author="作成者" w:initials="A">
    <w:p w14:paraId="3D5EC5CC" w14:textId="75AE028E" w:rsidR="00A558A9" w:rsidRDefault="00A558A9">
      <w:pPr>
        <w:pStyle w:val="a7"/>
      </w:pPr>
      <w:r>
        <w:rPr>
          <w:rStyle w:val="a6"/>
        </w:rPr>
        <w:annotationRef/>
      </w:r>
      <w:r w:rsidRPr="00E910C7">
        <w:rPr>
          <w:rFonts w:hint="eastAsia"/>
        </w:rPr>
        <w:t>上記の表に記載された数字同士で割合を計算した上で（単位未満は考慮しない）、小数点以下第三位を切り捨てる。</w:t>
      </w:r>
    </w:p>
  </w:comment>
  <w:comment w:id="10" w:author="作成者" w:initials="A">
    <w:p w14:paraId="4055F449" w14:textId="77777777" w:rsidR="0073173B" w:rsidRPr="00697373" w:rsidRDefault="0073173B">
      <w:pPr>
        <w:pStyle w:val="a7"/>
      </w:pPr>
      <w:r>
        <w:rPr>
          <w:rStyle w:val="a6"/>
        </w:rPr>
        <w:annotationRef/>
      </w:r>
      <w:r w:rsidRPr="00697373">
        <w:rPr>
          <w:rFonts w:hint="eastAsia"/>
        </w:rPr>
        <w:t>添付書類に記載された表記（例えば「</w:t>
      </w:r>
      <w:r w:rsidRPr="00697373">
        <w:t>Total Assets</w:t>
      </w:r>
      <w:r w:rsidRPr="00697373">
        <w:rPr>
          <w:rFonts w:hint="eastAsia"/>
        </w:rPr>
        <w:t>」や「</w:t>
      </w:r>
      <w:r w:rsidRPr="00697373">
        <w:t>total equity and liabilities</w:t>
      </w:r>
      <w:r w:rsidRPr="00697373">
        <w:rPr>
          <w:rFonts w:hint="eastAsia"/>
        </w:rPr>
        <w:t>」など）を記載</w:t>
      </w:r>
      <w:r w:rsidR="00B60C13" w:rsidRPr="00697373">
        <w:rPr>
          <w:rFonts w:hint="eastAsia"/>
        </w:rPr>
        <w:t>する</w:t>
      </w:r>
      <w:r w:rsidRPr="00697373">
        <w:rPr>
          <w:rFonts w:hint="eastAsia"/>
        </w:rPr>
        <w:t>。</w:t>
      </w:r>
    </w:p>
    <w:p w14:paraId="7DDDD8FA" w14:textId="06F67720" w:rsidR="00191FE6" w:rsidRDefault="00191FE6">
      <w:pPr>
        <w:pStyle w:val="a7"/>
      </w:pPr>
      <w:r w:rsidRPr="00697373">
        <w:rPr>
          <w:rFonts w:hint="eastAsia"/>
        </w:rPr>
        <w:t>また、添付資料のページ数が多い場合には、該当のページ番号も記載する。</w:t>
      </w:r>
      <w:r w:rsidR="00F0769C" w:rsidRPr="00697373">
        <w:rPr>
          <w:rFonts w:hint="eastAsia"/>
        </w:rPr>
        <w:t>（例えば「以下の添付書類の●ページに記載された</w:t>
      </w:r>
      <w:r w:rsidR="00F0769C" w:rsidRPr="00697373">
        <w:rPr>
          <w:rFonts w:hint="eastAsia"/>
        </w:rPr>
        <w:t xml:space="preserve">Total Assets </w:t>
      </w:r>
      <w:r w:rsidR="00F0769C" w:rsidRPr="00697373">
        <w:rPr>
          <w:rFonts w:hint="eastAsia"/>
        </w:rPr>
        <w:t>の金額である●●」等）</w:t>
      </w:r>
    </w:p>
  </w:comment>
  <w:comment w:id="11" w:author="作成者" w:initials="A">
    <w:p w14:paraId="5E5FA5FD" w14:textId="23142F24" w:rsidR="0046681B" w:rsidRDefault="0046681B">
      <w:pPr>
        <w:pStyle w:val="a7"/>
      </w:pPr>
      <w:r>
        <w:rPr>
          <w:rStyle w:val="a6"/>
        </w:rPr>
        <w:annotationRef/>
      </w:r>
      <w:r w:rsidRPr="00936E58">
        <w:rPr>
          <w:rFonts w:hint="eastAsia"/>
        </w:rPr>
        <w:t>本</w:t>
      </w:r>
      <w:r w:rsidR="00FD1E09">
        <w:rPr>
          <w:rFonts w:hint="eastAsia"/>
        </w:rPr>
        <w:t>疎明資料</w:t>
      </w:r>
      <w:r w:rsidR="00F0769C" w:rsidRPr="00936E58">
        <w:rPr>
          <w:rFonts w:hint="eastAsia"/>
        </w:rPr>
        <w:t>（ドラフトを含む）</w:t>
      </w:r>
      <w:r w:rsidRPr="00936E58">
        <w:rPr>
          <w:rFonts w:hint="eastAsia"/>
        </w:rPr>
        <w:t>を提出する日の直前の日付</w:t>
      </w:r>
      <w:r w:rsidR="0033695B" w:rsidRPr="00936E58">
        <w:rPr>
          <w:rFonts w:hint="eastAsia"/>
        </w:rPr>
        <w:t>と</w:t>
      </w:r>
      <w:r w:rsidRPr="00936E58">
        <w:rPr>
          <w:rFonts w:hint="eastAsia"/>
        </w:rPr>
        <w:t>する。</w:t>
      </w:r>
    </w:p>
  </w:comment>
  <w:comment w:id="12" w:author="作成者" w:initials="A">
    <w:p w14:paraId="1731B19D" w14:textId="283D0D66" w:rsidR="00D21BCB" w:rsidRPr="001204B4" w:rsidRDefault="00D21BCB">
      <w:pPr>
        <w:pStyle w:val="a7"/>
      </w:pPr>
      <w:r>
        <w:rPr>
          <w:rStyle w:val="a6"/>
        </w:rPr>
        <w:annotationRef/>
      </w:r>
      <w:r w:rsidR="004704FB" w:rsidRPr="001204B4">
        <w:rPr>
          <w:rFonts w:hint="eastAsia"/>
        </w:rPr>
        <w:t>該当子会社の総資産額が、対象者の有価証券報告書に記載されていない場合には、</w:t>
      </w:r>
      <w:r w:rsidRPr="001204B4">
        <w:rPr>
          <w:rFonts w:hint="eastAsia"/>
        </w:rPr>
        <w:t>当該子会社の総資産額を証明する書類</w:t>
      </w:r>
      <w:r w:rsidR="004704FB" w:rsidRPr="001204B4">
        <w:rPr>
          <w:rFonts w:hint="eastAsia"/>
        </w:rPr>
        <w:t>（</w:t>
      </w:r>
      <w:r w:rsidR="0092094B" w:rsidRPr="001204B4">
        <w:rPr>
          <w:rFonts w:hint="eastAsia"/>
        </w:rPr>
        <w:t>会社法</w:t>
      </w:r>
      <w:r w:rsidR="00F8245E" w:rsidRPr="001204B4">
        <w:rPr>
          <w:rFonts w:hint="eastAsia"/>
        </w:rPr>
        <w:t>の規定</w:t>
      </w:r>
      <w:r w:rsidR="0092094B" w:rsidRPr="001204B4">
        <w:rPr>
          <w:rFonts w:hint="eastAsia"/>
        </w:rPr>
        <w:t>に基づく「計算書類」</w:t>
      </w:r>
      <w:r w:rsidR="004704FB" w:rsidRPr="001204B4">
        <w:rPr>
          <w:rFonts w:hint="eastAsia"/>
        </w:rPr>
        <w:t>等）について記載する</w:t>
      </w:r>
      <w:r w:rsidRPr="001204B4">
        <w:rPr>
          <w:rFonts w:hint="eastAsia"/>
        </w:rPr>
        <w:t>。</w:t>
      </w:r>
    </w:p>
  </w:comment>
  <w:comment w:id="13" w:author="作成者" w:initials="A">
    <w:p w14:paraId="1BA3C966" w14:textId="7841DDAC" w:rsidR="00161EB5" w:rsidRDefault="00161EB5">
      <w:pPr>
        <w:pStyle w:val="a7"/>
      </w:pPr>
      <w:r>
        <w:rPr>
          <w:rStyle w:val="a6"/>
        </w:rPr>
        <w:annotationRef/>
      </w:r>
      <w:r w:rsidRPr="00936E58">
        <w:rPr>
          <w:rFonts w:hint="eastAsia"/>
        </w:rPr>
        <w:t>当該子会社の添付書類が膨大な</w:t>
      </w:r>
      <w:r w:rsidR="002461B7" w:rsidRPr="00936E58">
        <w:rPr>
          <w:rFonts w:hint="eastAsia"/>
        </w:rPr>
        <w:t>ページ</w:t>
      </w:r>
      <w:r w:rsidRPr="00936E58">
        <w:rPr>
          <w:rFonts w:hint="eastAsia"/>
        </w:rPr>
        <w:t>数となる場合は、</w:t>
      </w:r>
      <w:r w:rsidR="00F0769C" w:rsidRPr="00936E58">
        <w:rPr>
          <w:rFonts w:hint="eastAsia"/>
        </w:rPr>
        <w:t>当該添付資料の表紙と、</w:t>
      </w:r>
      <w:r w:rsidR="002461B7" w:rsidRPr="00936E58">
        <w:rPr>
          <w:rFonts w:hint="eastAsia"/>
        </w:rPr>
        <w:t>当該子会社の総資産額が記載されたページのみを抜粋した書類の添付</w:t>
      </w:r>
      <w:bookmarkStart w:id="14" w:name="_Hlk148085693"/>
      <w:r w:rsidR="00936E58" w:rsidRPr="00936E58">
        <w:rPr>
          <w:rFonts w:hint="eastAsia"/>
        </w:rPr>
        <w:t>（監査証明がある場合には当該監査証明の添付</w:t>
      </w:r>
      <w:r w:rsidR="00936E58">
        <w:rPr>
          <w:rFonts w:hint="eastAsia"/>
        </w:rPr>
        <w:t>も</w:t>
      </w:r>
      <w:r w:rsidR="00936E58" w:rsidRPr="00936E58">
        <w:rPr>
          <w:rFonts w:hint="eastAsia"/>
        </w:rPr>
        <w:t>含む）</w:t>
      </w:r>
      <w:bookmarkEnd w:id="14"/>
      <w:r w:rsidR="002461B7" w:rsidRPr="00936E58">
        <w:rPr>
          <w:rFonts w:hint="eastAsia"/>
        </w:rPr>
        <w:t>も可能とする。当該抜粋を添付書類とする場合は、その旨の説明</w:t>
      </w:r>
      <w:r w:rsidR="006D5C38" w:rsidRPr="00936E58">
        <w:rPr>
          <w:rFonts w:hint="eastAsia"/>
        </w:rPr>
        <w:t>（どの書類のどの箇所を抜粋したのか</w:t>
      </w:r>
      <w:r w:rsidR="00664224" w:rsidRPr="00936E58">
        <w:rPr>
          <w:rFonts w:hint="eastAsia"/>
        </w:rPr>
        <w:t>等</w:t>
      </w:r>
      <w:r w:rsidR="006D5C38" w:rsidRPr="00936E58">
        <w:rPr>
          <w:rFonts w:hint="eastAsia"/>
        </w:rPr>
        <w:t>）</w:t>
      </w:r>
      <w:r w:rsidR="002461B7" w:rsidRPr="00936E58">
        <w:rPr>
          <w:rFonts w:hint="eastAsia"/>
        </w:rPr>
        <w:t>を</w:t>
      </w:r>
      <w:r w:rsidR="006D5C38" w:rsidRPr="00936E58">
        <w:rPr>
          <w:rFonts w:hint="eastAsia"/>
        </w:rPr>
        <w:t>左記</w:t>
      </w:r>
      <w:r w:rsidR="002461B7" w:rsidRPr="00936E58">
        <w:rPr>
          <w:rFonts w:hint="eastAsia"/>
        </w:rPr>
        <w:t>に</w:t>
      </w:r>
      <w:r w:rsidR="00F0769C" w:rsidRPr="00936E58">
        <w:rPr>
          <w:rFonts w:hint="eastAsia"/>
        </w:rPr>
        <w:t>おいて具体的に個社ごと又は一括して</w:t>
      </w:r>
      <w:r w:rsidR="002461B7" w:rsidRPr="00936E58">
        <w:rPr>
          <w:rFonts w:hint="eastAsia"/>
        </w:rPr>
        <w:t>記載する</w:t>
      </w:r>
      <w:r w:rsidR="006D5C38" w:rsidRPr="00936E58">
        <w:rPr>
          <w:rFonts w:hint="eastAsia"/>
        </w:rPr>
        <w:t>。</w:t>
      </w:r>
    </w:p>
  </w:comment>
  <w:comment w:id="16" w:author="作成者" w:initials="A">
    <w:p w14:paraId="29EB273A" w14:textId="77777777" w:rsidR="00D21BCB" w:rsidRPr="00936E58" w:rsidRDefault="00D21BCB">
      <w:pPr>
        <w:pStyle w:val="a7"/>
      </w:pPr>
      <w:r>
        <w:rPr>
          <w:rStyle w:val="a6"/>
        </w:rPr>
        <w:annotationRef/>
      </w:r>
      <w:r w:rsidRPr="00936E58">
        <w:rPr>
          <w:rFonts w:hint="eastAsia"/>
        </w:rPr>
        <w:t>当該子会社が外国会社である場合、</w:t>
      </w:r>
      <w:r w:rsidR="00001525" w:rsidRPr="00936E58">
        <w:rPr>
          <w:rFonts w:hint="eastAsia"/>
        </w:rPr>
        <w:t>会社法</w:t>
      </w:r>
      <w:r w:rsidR="00F8245E" w:rsidRPr="00936E58">
        <w:rPr>
          <w:rFonts w:hint="eastAsia"/>
        </w:rPr>
        <w:t>の規定</w:t>
      </w:r>
      <w:r w:rsidR="00001525" w:rsidRPr="00936E58">
        <w:rPr>
          <w:rFonts w:hint="eastAsia"/>
        </w:rPr>
        <w:t>に基づく「計算書類」</w:t>
      </w:r>
      <w:r w:rsidR="00F8245E" w:rsidRPr="00936E58">
        <w:rPr>
          <w:rFonts w:hint="eastAsia"/>
        </w:rPr>
        <w:t>等</w:t>
      </w:r>
      <w:r w:rsidR="00001525" w:rsidRPr="00936E58">
        <w:rPr>
          <w:rFonts w:hint="eastAsia"/>
        </w:rPr>
        <w:t>に準じた書類を添付する。また、当該添付書類が、</w:t>
      </w:r>
      <w:r w:rsidR="00F8245E" w:rsidRPr="00936E58">
        <w:rPr>
          <w:rFonts w:hint="eastAsia"/>
        </w:rPr>
        <w:t>どのような性格の書類なのかの説明を左記に記載する。</w:t>
      </w:r>
      <w:r w:rsidR="009E27E1" w:rsidRPr="00936E58">
        <w:rPr>
          <w:rFonts w:hint="eastAsia"/>
        </w:rPr>
        <w:t>（当該子会社</w:t>
      </w:r>
      <w:r w:rsidR="003239FE" w:rsidRPr="00936E58">
        <w:rPr>
          <w:rFonts w:hint="eastAsia"/>
        </w:rPr>
        <w:t>において、事務担当者限りで作成された書類で、意思決定機関や業務執行</w:t>
      </w:r>
      <w:r w:rsidR="009E27E1" w:rsidRPr="00936E58">
        <w:rPr>
          <w:rFonts w:hint="eastAsia"/>
        </w:rPr>
        <w:t>機関</w:t>
      </w:r>
      <w:r w:rsidR="003239FE" w:rsidRPr="00936E58">
        <w:rPr>
          <w:rFonts w:hint="eastAsia"/>
        </w:rPr>
        <w:t>の承認を得ていないような書類の添付は不可。）</w:t>
      </w:r>
    </w:p>
    <w:p w14:paraId="4A4C2EBB" w14:textId="5846E180" w:rsidR="00241647" w:rsidRPr="001204B4" w:rsidRDefault="00241647">
      <w:pPr>
        <w:pStyle w:val="a7"/>
      </w:pPr>
      <w:r w:rsidRPr="00936E58">
        <w:rPr>
          <w:rFonts w:hint="eastAsia"/>
        </w:rPr>
        <w:t>なお、法的な根拠があるのは連結</w:t>
      </w:r>
      <w:r w:rsidR="003261E4" w:rsidRPr="00936E58">
        <w:rPr>
          <w:rFonts w:hint="eastAsia"/>
        </w:rPr>
        <w:t>財務諸表</w:t>
      </w:r>
      <w:r w:rsidRPr="00936E58">
        <w:rPr>
          <w:rFonts w:hint="eastAsia"/>
        </w:rPr>
        <w:t>のみであり、当該子会社</w:t>
      </w:r>
      <w:r w:rsidR="003261E4" w:rsidRPr="00936E58">
        <w:rPr>
          <w:rFonts w:hint="eastAsia"/>
        </w:rPr>
        <w:t>を含む</w:t>
      </w:r>
      <w:r w:rsidRPr="00936E58">
        <w:rPr>
          <w:rFonts w:hint="eastAsia"/>
        </w:rPr>
        <w:t>単体</w:t>
      </w:r>
      <w:r w:rsidR="003261E4" w:rsidRPr="00936E58">
        <w:rPr>
          <w:rFonts w:hint="eastAsia"/>
        </w:rPr>
        <w:t>財務諸表</w:t>
      </w:r>
      <w:r w:rsidRPr="00936E58">
        <w:rPr>
          <w:rFonts w:hint="eastAsia"/>
        </w:rPr>
        <w:t>には根拠がない場合であって、当該単体の財務諸表が存在する場合には、この旨の説明の記載をするとともに、当該連結及び単体財務諸表に係る資料を提出する。この場合における連結</w:t>
      </w:r>
      <w:r w:rsidR="003261E4" w:rsidRPr="00936E58">
        <w:rPr>
          <w:rFonts w:hint="eastAsia"/>
        </w:rPr>
        <w:t>財務諸表における総資産額</w:t>
      </w:r>
      <w:r w:rsidRPr="00936E58">
        <w:rPr>
          <w:rFonts w:hint="eastAsia"/>
        </w:rPr>
        <w:t>が、</w:t>
      </w:r>
      <w:r w:rsidR="003261E4" w:rsidRPr="00936E58">
        <w:rPr>
          <w:rFonts w:hint="eastAsia"/>
        </w:rPr>
        <w:t>各子会社等の単体財務諸表における総資産額の合計額と一致しない場合には、この旨とその理由を記載する。</w:t>
      </w:r>
    </w:p>
  </w:comment>
  <w:comment w:id="15" w:author="作成者" w:initials="A">
    <w:p w14:paraId="7F8589D4" w14:textId="439B6627" w:rsidR="00D11CE7" w:rsidRDefault="00D11CE7">
      <w:pPr>
        <w:pStyle w:val="a7"/>
      </w:pPr>
      <w:r>
        <w:rPr>
          <w:rStyle w:val="a6"/>
        </w:rPr>
        <w:annotationRef/>
      </w:r>
      <w:r w:rsidRPr="001204B4">
        <w:rPr>
          <w:rFonts w:hint="eastAsia"/>
        </w:rPr>
        <w:t>添付書類については、上記表に記載された子会社の順番に記載</w:t>
      </w:r>
      <w:r w:rsidR="00F0769C" w:rsidRPr="00936E58">
        <w:rPr>
          <w:rFonts w:hint="eastAsia"/>
        </w:rPr>
        <w:t>する</w:t>
      </w:r>
      <w:r w:rsidRPr="00936E58">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66F657" w15:done="0"/>
  <w15:commentEx w15:paraId="18A4C034" w15:done="0"/>
  <w15:commentEx w15:paraId="2F703F29" w15:done="0"/>
  <w15:commentEx w15:paraId="177F570A" w15:done="0"/>
  <w15:commentEx w15:paraId="726DC452" w15:done="0"/>
  <w15:commentEx w15:paraId="21C16EFE" w15:done="0"/>
  <w15:commentEx w15:paraId="3D5EC5CC" w15:done="0"/>
  <w15:commentEx w15:paraId="7DDDD8FA" w15:done="0"/>
  <w15:commentEx w15:paraId="5E5FA5FD" w15:done="0"/>
  <w15:commentEx w15:paraId="1731B19D" w15:done="0"/>
  <w15:commentEx w15:paraId="1BA3C966" w15:done="0"/>
  <w15:commentEx w15:paraId="4A4C2EBB" w15:done="0"/>
  <w15:commentEx w15:paraId="7F8589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66F657" w16cid:durableId="241FF18B"/>
  <w16cid:commentId w16cid:paraId="18A4C034" w16cid:durableId="241FF1E1"/>
  <w16cid:commentId w16cid:paraId="2F703F29" w16cid:durableId="25A5240B"/>
  <w16cid:commentId w16cid:paraId="177F570A" w16cid:durableId="28908A93"/>
  <w16cid:commentId w16cid:paraId="726DC452" w16cid:durableId="256C2E95"/>
  <w16cid:commentId w16cid:paraId="21C16EFE" w16cid:durableId="256C2C8A"/>
  <w16cid:commentId w16cid:paraId="3D5EC5CC" w16cid:durableId="25B77AB7"/>
  <w16cid:commentId w16cid:paraId="7DDDD8FA" w16cid:durableId="264C8E6F"/>
  <w16cid:commentId w16cid:paraId="5E5FA5FD" w16cid:durableId="256C2C51"/>
  <w16cid:commentId w16cid:paraId="1731B19D" w16cid:durableId="256C88AF"/>
  <w16cid:commentId w16cid:paraId="1BA3C966" w16cid:durableId="26647AF7"/>
  <w16cid:commentId w16cid:paraId="4A4C2EBB" w16cid:durableId="256C87E3"/>
  <w16cid:commentId w16cid:paraId="7F8589D4" w16cid:durableId="264C93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1681" w14:textId="77777777" w:rsidR="003C5284" w:rsidRDefault="003C5284">
      <w:r>
        <w:separator/>
      </w:r>
    </w:p>
  </w:endnote>
  <w:endnote w:type="continuationSeparator" w:id="0">
    <w:p w14:paraId="7F9CBEBA" w14:textId="77777777" w:rsidR="003C5284" w:rsidRDefault="003C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B6FBF" w14:textId="77777777" w:rsidR="003C5284" w:rsidRDefault="003C5284">
      <w:r>
        <w:separator/>
      </w:r>
    </w:p>
  </w:footnote>
  <w:footnote w:type="continuationSeparator" w:id="0">
    <w:p w14:paraId="326A002A" w14:textId="77777777" w:rsidR="003C5284" w:rsidRDefault="003C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1D4B"/>
    <w:multiLevelType w:val="hybridMultilevel"/>
    <w:tmpl w:val="B99C4F90"/>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D404C"/>
    <w:multiLevelType w:val="hybridMultilevel"/>
    <w:tmpl w:val="F77A9F7E"/>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94F63"/>
    <w:multiLevelType w:val="hybridMultilevel"/>
    <w:tmpl w:val="9E50ED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96FEF"/>
    <w:multiLevelType w:val="hybridMultilevel"/>
    <w:tmpl w:val="E7C869A6"/>
    <w:lvl w:ilvl="0" w:tplc="06DEB840">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A109B7"/>
    <w:multiLevelType w:val="multilevel"/>
    <w:tmpl w:val="7BBC36FC"/>
    <w:lvl w:ilvl="0">
      <w:start w:val="1"/>
      <w:numFmt w:val="decimal"/>
      <w:lvlText w:val="%1"/>
      <w:lvlJc w:val="left"/>
      <w:pPr>
        <w:tabs>
          <w:tab w:val="num" w:pos="2011"/>
        </w:tabs>
        <w:ind w:left="2011"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3F9695B"/>
    <w:multiLevelType w:val="hybridMultilevel"/>
    <w:tmpl w:val="502C10F0"/>
    <w:lvl w:ilvl="0" w:tplc="59602114">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15:restartNumberingAfterBreak="0">
    <w:nsid w:val="16FF77A3"/>
    <w:multiLevelType w:val="hybridMultilevel"/>
    <w:tmpl w:val="0EFEAC14"/>
    <w:lvl w:ilvl="0" w:tplc="6B1A4904">
      <w:start w:val="1"/>
      <w:numFmt w:val="decimal"/>
      <w:lvlText w:val="(%1)"/>
      <w:lvlJc w:val="left"/>
      <w:pPr>
        <w:tabs>
          <w:tab w:val="num" w:pos="1738"/>
        </w:tabs>
        <w:ind w:left="1738"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4B0678"/>
    <w:multiLevelType w:val="hybridMultilevel"/>
    <w:tmpl w:val="BB508F60"/>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FB4903"/>
    <w:multiLevelType w:val="hybridMultilevel"/>
    <w:tmpl w:val="7A966A1A"/>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AD1DCA"/>
    <w:multiLevelType w:val="hybridMultilevel"/>
    <w:tmpl w:val="207EE612"/>
    <w:lvl w:ilvl="0" w:tplc="DCA078DA">
      <w:start w:val="1"/>
      <w:numFmt w:val="decimal"/>
      <w:lvlText w:val="(%1)"/>
      <w:lvlJc w:val="left"/>
      <w:pPr>
        <w:tabs>
          <w:tab w:val="num" w:pos="1947"/>
        </w:tabs>
        <w:ind w:left="194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182F72"/>
    <w:multiLevelType w:val="hybridMultilevel"/>
    <w:tmpl w:val="1D3837E0"/>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3F6559"/>
    <w:multiLevelType w:val="hybridMultilevel"/>
    <w:tmpl w:val="A9221A42"/>
    <w:lvl w:ilvl="0" w:tplc="0190520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5B06D8"/>
    <w:multiLevelType w:val="hybridMultilevel"/>
    <w:tmpl w:val="8D1E225A"/>
    <w:lvl w:ilvl="0" w:tplc="6B1A4904">
      <w:start w:val="1"/>
      <w:numFmt w:val="decimal"/>
      <w:lvlText w:val="(%1)"/>
      <w:lvlJc w:val="left"/>
      <w:pPr>
        <w:tabs>
          <w:tab w:val="num" w:pos="1738"/>
        </w:tabs>
        <w:ind w:left="1738"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AD3766"/>
    <w:multiLevelType w:val="hybridMultilevel"/>
    <w:tmpl w:val="29C49D52"/>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1C5358"/>
    <w:multiLevelType w:val="singleLevel"/>
    <w:tmpl w:val="1B504926"/>
    <w:lvl w:ilvl="0">
      <w:start w:val="1"/>
      <w:numFmt w:val="decimalFullWidth"/>
      <w:lvlText w:val="（%1）"/>
      <w:lvlJc w:val="left"/>
      <w:pPr>
        <w:tabs>
          <w:tab w:val="num" w:pos="960"/>
        </w:tabs>
        <w:ind w:left="960" w:hanging="720"/>
      </w:pPr>
      <w:rPr>
        <w:rFonts w:hint="eastAsia"/>
      </w:rPr>
    </w:lvl>
  </w:abstractNum>
  <w:abstractNum w:abstractNumId="15" w15:restartNumberingAfterBreak="0">
    <w:nsid w:val="34573E7C"/>
    <w:multiLevelType w:val="hybridMultilevel"/>
    <w:tmpl w:val="A9442D82"/>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7A37EF"/>
    <w:multiLevelType w:val="hybridMultilevel"/>
    <w:tmpl w:val="4EA694D0"/>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3660C0"/>
    <w:multiLevelType w:val="hybridMultilevel"/>
    <w:tmpl w:val="6BDAEE8C"/>
    <w:lvl w:ilvl="0" w:tplc="06DEB840">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C0F5894"/>
    <w:multiLevelType w:val="hybridMultilevel"/>
    <w:tmpl w:val="BAFCDD2C"/>
    <w:lvl w:ilvl="0" w:tplc="0582C80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9A6906"/>
    <w:multiLevelType w:val="hybridMultilevel"/>
    <w:tmpl w:val="D222D7AC"/>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C720F2"/>
    <w:multiLevelType w:val="hybridMultilevel"/>
    <w:tmpl w:val="9B1E6474"/>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EF478A"/>
    <w:multiLevelType w:val="hybridMultilevel"/>
    <w:tmpl w:val="5F22151E"/>
    <w:lvl w:ilvl="0" w:tplc="E394512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673CF7"/>
    <w:multiLevelType w:val="hybridMultilevel"/>
    <w:tmpl w:val="8FFE71D4"/>
    <w:lvl w:ilvl="0" w:tplc="E35CB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5347C"/>
    <w:multiLevelType w:val="hybridMultilevel"/>
    <w:tmpl w:val="65DE519E"/>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CE7930"/>
    <w:multiLevelType w:val="hybridMultilevel"/>
    <w:tmpl w:val="EEBE8442"/>
    <w:lvl w:ilvl="0" w:tplc="6B1A4904">
      <w:start w:val="1"/>
      <w:numFmt w:val="decimal"/>
      <w:lvlText w:val="(%1)"/>
      <w:lvlJc w:val="left"/>
      <w:pPr>
        <w:tabs>
          <w:tab w:val="num" w:pos="1738"/>
        </w:tabs>
        <w:ind w:left="1738"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D0581E"/>
    <w:multiLevelType w:val="hybridMultilevel"/>
    <w:tmpl w:val="BCCC6344"/>
    <w:lvl w:ilvl="0" w:tplc="67EAF814">
      <w:start w:val="1"/>
      <w:numFmt w:val="aiueo"/>
      <w:lvlText w:val="(%1)"/>
      <w:lvlJc w:val="left"/>
      <w:pPr>
        <w:tabs>
          <w:tab w:val="num" w:pos="1678"/>
        </w:tabs>
        <w:ind w:left="1678" w:hanging="420"/>
      </w:pPr>
      <w:rPr>
        <w:rFonts w:hint="eastAsia"/>
        <w:b w:val="0"/>
        <w:i w:val="0"/>
        <w:spacing w:val="22"/>
      </w:rPr>
    </w:lvl>
    <w:lvl w:ilvl="1" w:tplc="C4F0DC9C">
      <w:start w:val="1"/>
      <w:numFmt w:val="decimalEnclosedCircle"/>
      <w:lvlText w:val="%2"/>
      <w:lvlJc w:val="left"/>
      <w:pPr>
        <w:tabs>
          <w:tab w:val="num" w:pos="1678"/>
        </w:tabs>
        <w:ind w:left="1678" w:hanging="420"/>
      </w:pPr>
      <w:rPr>
        <w:rFonts w:hint="eastAsia"/>
        <w:b w:val="0"/>
        <w:i w:val="0"/>
        <w:spacing w:val="22"/>
      </w:r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26" w15:restartNumberingAfterBreak="0">
    <w:nsid w:val="56AF3110"/>
    <w:multiLevelType w:val="hybridMultilevel"/>
    <w:tmpl w:val="4EEE86DE"/>
    <w:lvl w:ilvl="0" w:tplc="2B384DA0">
      <w:start w:val="1"/>
      <w:numFmt w:val="decimal"/>
      <w:lvlText w:val="第%1"/>
      <w:lvlJc w:val="left"/>
      <w:pPr>
        <w:tabs>
          <w:tab w:val="num" w:pos="0"/>
        </w:tabs>
        <w:ind w:left="0" w:firstLine="0"/>
      </w:pPr>
      <w:rPr>
        <w:rFonts w:ascii="ＭＳ ゴシック" w:eastAsia="ＭＳ ゴシック" w:hint="eastAsia"/>
        <w:b w:val="0"/>
        <w:i w:val="0"/>
        <w:spacing w:val="22"/>
      </w:rPr>
    </w:lvl>
    <w:lvl w:ilvl="1" w:tplc="FC62E22C">
      <w:start w:val="1"/>
      <w:numFmt w:val="decimal"/>
      <w:lvlText w:val="%2"/>
      <w:lvlJc w:val="left"/>
      <w:pPr>
        <w:tabs>
          <w:tab w:val="num" w:pos="780"/>
        </w:tabs>
        <w:ind w:left="780" w:hanging="360"/>
      </w:pPr>
      <w:rPr>
        <w:rFonts w:hint="eastAsia"/>
        <w:b w:val="0"/>
        <w:i w:val="0"/>
        <w:spacing w:val="22"/>
      </w:rPr>
    </w:lvl>
    <w:lvl w:ilvl="2" w:tplc="28408B2A">
      <w:start w:val="1"/>
      <w:numFmt w:val="decimal"/>
      <w:lvlText w:val="(%3)"/>
      <w:lvlJc w:val="left"/>
      <w:pPr>
        <w:tabs>
          <w:tab w:val="num" w:pos="1320"/>
        </w:tabs>
        <w:ind w:left="1320" w:hanging="480"/>
      </w:pPr>
      <w:rPr>
        <w:rFonts w:hint="default"/>
        <w:b w:val="0"/>
        <w:i w:val="0"/>
        <w:spacing w:val="22"/>
      </w:rPr>
    </w:lvl>
    <w:lvl w:ilvl="3" w:tplc="7584CC28">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EB4F7D"/>
    <w:multiLevelType w:val="hybridMultilevel"/>
    <w:tmpl w:val="B7B8A428"/>
    <w:lvl w:ilvl="0" w:tplc="642EB6B2">
      <w:start w:val="1"/>
      <w:numFmt w:val="decimal"/>
      <w:lvlText w:val="第%1"/>
      <w:lvlJc w:val="center"/>
      <w:pPr>
        <w:tabs>
          <w:tab w:val="num" w:pos="730"/>
        </w:tabs>
        <w:ind w:left="730" w:hanging="132"/>
      </w:pPr>
      <w:rPr>
        <w:rFonts w:hint="eastAsia"/>
      </w:rPr>
    </w:lvl>
    <w:lvl w:ilvl="1" w:tplc="20107856">
      <w:start w:val="1"/>
      <w:numFmt w:val="decimal"/>
      <w:lvlText w:val="%2"/>
      <w:lvlJc w:val="left"/>
      <w:pPr>
        <w:tabs>
          <w:tab w:val="num" w:pos="900"/>
        </w:tabs>
        <w:ind w:left="900" w:hanging="480"/>
      </w:pPr>
      <w:rPr>
        <w:rFonts w:hint="default"/>
      </w:rPr>
    </w:lvl>
    <w:lvl w:ilvl="2" w:tplc="E3945124">
      <w:start w:val="1"/>
      <w:numFmt w:val="decimal"/>
      <w:lvlText w:val="(%3)"/>
      <w:lvlJc w:val="left"/>
      <w:pPr>
        <w:tabs>
          <w:tab w:val="num" w:pos="1260"/>
        </w:tabs>
        <w:ind w:left="1260" w:hanging="420"/>
      </w:pPr>
      <w:rPr>
        <w:rFonts w:hint="eastAsia"/>
      </w:rPr>
    </w:lvl>
    <w:lvl w:ilvl="3" w:tplc="04090001">
      <w:start w:val="1"/>
      <w:numFmt w:val="bullet"/>
      <w:lvlText w:val=""/>
      <w:lvlJc w:val="left"/>
      <w:pPr>
        <w:tabs>
          <w:tab w:val="num" w:pos="1680"/>
        </w:tabs>
        <w:ind w:left="1680" w:hanging="420"/>
      </w:pPr>
      <w:rPr>
        <w:rFonts w:ascii="Wingdings" w:hAnsi="Wingdings" w:hint="default"/>
      </w:rPr>
    </w:lvl>
    <w:lvl w:ilvl="4" w:tplc="06DEB840">
      <w:start w:val="1"/>
      <w:numFmt w:val="aiueo"/>
      <w:lvlText w:val="(%5)"/>
      <w:lvlJc w:val="left"/>
      <w:pPr>
        <w:tabs>
          <w:tab w:val="num" w:pos="2160"/>
        </w:tabs>
        <w:ind w:left="2160" w:hanging="480"/>
      </w:pPr>
      <w:rPr>
        <w:rFonts w:hint="default"/>
      </w:rPr>
    </w:lvl>
    <w:lvl w:ilvl="5" w:tplc="C4F0DC9C">
      <w:start w:val="1"/>
      <w:numFmt w:val="decimalEnclosedCircle"/>
      <w:lvlText w:val="%6"/>
      <w:lvlJc w:val="left"/>
      <w:pPr>
        <w:tabs>
          <w:tab w:val="num" w:pos="2520"/>
        </w:tabs>
        <w:ind w:left="2520" w:hanging="420"/>
      </w:pPr>
      <w:rPr>
        <w:rFonts w:hint="eastAsia"/>
        <w:b w:val="0"/>
        <w:i w:val="0"/>
        <w:spacing w:val="22"/>
      </w:rPr>
    </w:lvl>
    <w:lvl w:ilvl="6" w:tplc="04090001">
      <w:start w:val="1"/>
      <w:numFmt w:val="bullet"/>
      <w:lvlText w:val=""/>
      <w:lvlJc w:val="left"/>
      <w:pPr>
        <w:tabs>
          <w:tab w:val="num" w:pos="2940"/>
        </w:tabs>
        <w:ind w:left="2940" w:hanging="420"/>
      </w:pPr>
      <w:rPr>
        <w:rFonts w:ascii="Wingdings" w:hAnsi="Wingdings" w:hint="default"/>
      </w:r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7E7FBA"/>
    <w:multiLevelType w:val="hybridMultilevel"/>
    <w:tmpl w:val="D27A0E04"/>
    <w:lvl w:ilvl="0" w:tplc="0582C80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271"/>
        </w:tabs>
        <w:ind w:left="-271" w:hanging="420"/>
      </w:pPr>
    </w:lvl>
    <w:lvl w:ilvl="2" w:tplc="04090011" w:tentative="1">
      <w:start w:val="1"/>
      <w:numFmt w:val="decimalEnclosedCircle"/>
      <w:lvlText w:val="%3"/>
      <w:lvlJc w:val="left"/>
      <w:pPr>
        <w:tabs>
          <w:tab w:val="num" w:pos="149"/>
        </w:tabs>
        <w:ind w:left="149" w:hanging="420"/>
      </w:pPr>
    </w:lvl>
    <w:lvl w:ilvl="3" w:tplc="0409000F" w:tentative="1">
      <w:start w:val="1"/>
      <w:numFmt w:val="decimal"/>
      <w:lvlText w:val="%4."/>
      <w:lvlJc w:val="left"/>
      <w:pPr>
        <w:tabs>
          <w:tab w:val="num" w:pos="569"/>
        </w:tabs>
        <w:ind w:left="569" w:hanging="420"/>
      </w:pPr>
    </w:lvl>
    <w:lvl w:ilvl="4" w:tplc="04090017" w:tentative="1">
      <w:start w:val="1"/>
      <w:numFmt w:val="aiueoFullWidth"/>
      <w:lvlText w:val="(%5)"/>
      <w:lvlJc w:val="left"/>
      <w:pPr>
        <w:tabs>
          <w:tab w:val="num" w:pos="989"/>
        </w:tabs>
        <w:ind w:left="989" w:hanging="420"/>
      </w:pPr>
    </w:lvl>
    <w:lvl w:ilvl="5" w:tplc="04090011" w:tentative="1">
      <w:start w:val="1"/>
      <w:numFmt w:val="decimalEnclosedCircle"/>
      <w:lvlText w:val="%6"/>
      <w:lvlJc w:val="left"/>
      <w:pPr>
        <w:tabs>
          <w:tab w:val="num" w:pos="1409"/>
        </w:tabs>
        <w:ind w:left="1409" w:hanging="420"/>
      </w:pPr>
    </w:lvl>
    <w:lvl w:ilvl="6" w:tplc="0409000F" w:tentative="1">
      <w:start w:val="1"/>
      <w:numFmt w:val="decimal"/>
      <w:lvlText w:val="%7."/>
      <w:lvlJc w:val="left"/>
      <w:pPr>
        <w:tabs>
          <w:tab w:val="num" w:pos="1829"/>
        </w:tabs>
        <w:ind w:left="1829" w:hanging="420"/>
      </w:pPr>
    </w:lvl>
    <w:lvl w:ilvl="7" w:tplc="04090017" w:tentative="1">
      <w:start w:val="1"/>
      <w:numFmt w:val="aiueoFullWidth"/>
      <w:lvlText w:val="(%8)"/>
      <w:lvlJc w:val="left"/>
      <w:pPr>
        <w:tabs>
          <w:tab w:val="num" w:pos="2249"/>
        </w:tabs>
        <w:ind w:left="2249" w:hanging="420"/>
      </w:pPr>
    </w:lvl>
    <w:lvl w:ilvl="8" w:tplc="04090011" w:tentative="1">
      <w:start w:val="1"/>
      <w:numFmt w:val="decimalEnclosedCircle"/>
      <w:lvlText w:val="%9"/>
      <w:lvlJc w:val="left"/>
      <w:pPr>
        <w:tabs>
          <w:tab w:val="num" w:pos="2669"/>
        </w:tabs>
        <w:ind w:left="2669" w:hanging="420"/>
      </w:pPr>
    </w:lvl>
  </w:abstractNum>
  <w:abstractNum w:abstractNumId="29" w15:restartNumberingAfterBreak="0">
    <w:nsid w:val="61777043"/>
    <w:multiLevelType w:val="hybridMultilevel"/>
    <w:tmpl w:val="2C808B06"/>
    <w:lvl w:ilvl="0" w:tplc="05723F0E">
      <w:start w:val="1"/>
      <w:numFmt w:val="aiueo"/>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0" w15:restartNumberingAfterBreak="0">
    <w:nsid w:val="62E95F58"/>
    <w:multiLevelType w:val="hybridMultilevel"/>
    <w:tmpl w:val="DD7C629E"/>
    <w:lvl w:ilvl="0" w:tplc="0582C80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23747C"/>
    <w:multiLevelType w:val="hybridMultilevel"/>
    <w:tmpl w:val="133EB0C6"/>
    <w:lvl w:ilvl="0" w:tplc="26ACDF8E">
      <w:start w:val="1"/>
      <w:numFmt w:val="decimal"/>
      <w:lvlText w:val="(%1)"/>
      <w:lvlJc w:val="left"/>
      <w:pPr>
        <w:tabs>
          <w:tab w:val="num" w:pos="1129"/>
        </w:tabs>
        <w:ind w:left="1129" w:hanging="48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2" w15:restartNumberingAfterBreak="0">
    <w:nsid w:val="6488109C"/>
    <w:multiLevelType w:val="hybridMultilevel"/>
    <w:tmpl w:val="CE4821AE"/>
    <w:lvl w:ilvl="0" w:tplc="0582C80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271"/>
        </w:tabs>
        <w:ind w:left="-271" w:hanging="420"/>
      </w:pPr>
    </w:lvl>
    <w:lvl w:ilvl="2" w:tplc="04090011" w:tentative="1">
      <w:start w:val="1"/>
      <w:numFmt w:val="decimalEnclosedCircle"/>
      <w:lvlText w:val="%3"/>
      <w:lvlJc w:val="left"/>
      <w:pPr>
        <w:tabs>
          <w:tab w:val="num" w:pos="149"/>
        </w:tabs>
        <w:ind w:left="149" w:hanging="420"/>
      </w:pPr>
    </w:lvl>
    <w:lvl w:ilvl="3" w:tplc="0409000F" w:tentative="1">
      <w:start w:val="1"/>
      <w:numFmt w:val="decimal"/>
      <w:lvlText w:val="%4."/>
      <w:lvlJc w:val="left"/>
      <w:pPr>
        <w:tabs>
          <w:tab w:val="num" w:pos="569"/>
        </w:tabs>
        <w:ind w:left="569" w:hanging="420"/>
      </w:pPr>
    </w:lvl>
    <w:lvl w:ilvl="4" w:tplc="04090017" w:tentative="1">
      <w:start w:val="1"/>
      <w:numFmt w:val="aiueoFullWidth"/>
      <w:lvlText w:val="(%5)"/>
      <w:lvlJc w:val="left"/>
      <w:pPr>
        <w:tabs>
          <w:tab w:val="num" w:pos="989"/>
        </w:tabs>
        <w:ind w:left="989" w:hanging="420"/>
      </w:pPr>
    </w:lvl>
    <w:lvl w:ilvl="5" w:tplc="04090011" w:tentative="1">
      <w:start w:val="1"/>
      <w:numFmt w:val="decimalEnclosedCircle"/>
      <w:lvlText w:val="%6"/>
      <w:lvlJc w:val="left"/>
      <w:pPr>
        <w:tabs>
          <w:tab w:val="num" w:pos="1409"/>
        </w:tabs>
        <w:ind w:left="1409" w:hanging="420"/>
      </w:pPr>
    </w:lvl>
    <w:lvl w:ilvl="6" w:tplc="0409000F" w:tentative="1">
      <w:start w:val="1"/>
      <w:numFmt w:val="decimal"/>
      <w:lvlText w:val="%7."/>
      <w:lvlJc w:val="left"/>
      <w:pPr>
        <w:tabs>
          <w:tab w:val="num" w:pos="1829"/>
        </w:tabs>
        <w:ind w:left="1829" w:hanging="420"/>
      </w:pPr>
    </w:lvl>
    <w:lvl w:ilvl="7" w:tplc="04090017" w:tentative="1">
      <w:start w:val="1"/>
      <w:numFmt w:val="aiueoFullWidth"/>
      <w:lvlText w:val="(%8)"/>
      <w:lvlJc w:val="left"/>
      <w:pPr>
        <w:tabs>
          <w:tab w:val="num" w:pos="2249"/>
        </w:tabs>
        <w:ind w:left="2249" w:hanging="420"/>
      </w:pPr>
    </w:lvl>
    <w:lvl w:ilvl="8" w:tplc="04090011" w:tentative="1">
      <w:start w:val="1"/>
      <w:numFmt w:val="decimalEnclosedCircle"/>
      <w:lvlText w:val="%9"/>
      <w:lvlJc w:val="left"/>
      <w:pPr>
        <w:tabs>
          <w:tab w:val="num" w:pos="2669"/>
        </w:tabs>
        <w:ind w:left="2669" w:hanging="420"/>
      </w:pPr>
    </w:lvl>
  </w:abstractNum>
  <w:abstractNum w:abstractNumId="33" w15:restartNumberingAfterBreak="0">
    <w:nsid w:val="679F1089"/>
    <w:multiLevelType w:val="hybridMultilevel"/>
    <w:tmpl w:val="E3EEA4F6"/>
    <w:lvl w:ilvl="0" w:tplc="DCA078DA">
      <w:start w:val="1"/>
      <w:numFmt w:val="decimal"/>
      <w:lvlText w:val="(%1)"/>
      <w:lvlJc w:val="left"/>
      <w:pPr>
        <w:tabs>
          <w:tab w:val="num" w:pos="2367"/>
        </w:tabs>
        <w:ind w:left="2367" w:hanging="420"/>
      </w:pPr>
      <w:rPr>
        <w:rFonts w:hint="eastAsia"/>
      </w:rPr>
    </w:lvl>
    <w:lvl w:ilvl="1" w:tplc="DCA078DA">
      <w:start w:val="1"/>
      <w:numFmt w:val="decimal"/>
      <w:lvlText w:val="(%2)"/>
      <w:lvlJc w:val="left"/>
      <w:pPr>
        <w:tabs>
          <w:tab w:val="num" w:pos="1947"/>
        </w:tabs>
        <w:ind w:left="1947" w:hanging="420"/>
      </w:pPr>
      <w:rPr>
        <w:rFonts w:hint="eastAsia"/>
      </w:rPr>
    </w:lvl>
    <w:lvl w:ilvl="2" w:tplc="035664AA">
      <w:start w:val="1"/>
      <w:numFmt w:val="aiueo"/>
      <w:lvlText w:val="(%3)"/>
      <w:lvlJc w:val="left"/>
      <w:pPr>
        <w:tabs>
          <w:tab w:val="num" w:pos="2367"/>
        </w:tabs>
        <w:ind w:left="2367" w:hanging="420"/>
      </w:pPr>
      <w:rPr>
        <w:rFonts w:hint="eastAsia"/>
      </w:rPr>
    </w:lvl>
    <w:lvl w:ilvl="3" w:tplc="0409000F" w:tentative="1">
      <w:start w:val="1"/>
      <w:numFmt w:val="decimal"/>
      <w:lvlText w:val="%4."/>
      <w:lvlJc w:val="left"/>
      <w:pPr>
        <w:tabs>
          <w:tab w:val="num" w:pos="2787"/>
        </w:tabs>
        <w:ind w:left="2787" w:hanging="420"/>
      </w:pPr>
    </w:lvl>
    <w:lvl w:ilvl="4" w:tplc="04090017" w:tentative="1">
      <w:start w:val="1"/>
      <w:numFmt w:val="aiueoFullWidth"/>
      <w:lvlText w:val="(%5)"/>
      <w:lvlJc w:val="left"/>
      <w:pPr>
        <w:tabs>
          <w:tab w:val="num" w:pos="3207"/>
        </w:tabs>
        <w:ind w:left="3207" w:hanging="420"/>
      </w:pPr>
    </w:lvl>
    <w:lvl w:ilvl="5" w:tplc="04090011" w:tentative="1">
      <w:start w:val="1"/>
      <w:numFmt w:val="decimalEnclosedCircle"/>
      <w:lvlText w:val="%6"/>
      <w:lvlJc w:val="left"/>
      <w:pPr>
        <w:tabs>
          <w:tab w:val="num" w:pos="3627"/>
        </w:tabs>
        <w:ind w:left="3627" w:hanging="420"/>
      </w:pPr>
    </w:lvl>
    <w:lvl w:ilvl="6" w:tplc="0409000F" w:tentative="1">
      <w:start w:val="1"/>
      <w:numFmt w:val="decimal"/>
      <w:lvlText w:val="%7."/>
      <w:lvlJc w:val="left"/>
      <w:pPr>
        <w:tabs>
          <w:tab w:val="num" w:pos="4047"/>
        </w:tabs>
        <w:ind w:left="4047" w:hanging="420"/>
      </w:pPr>
    </w:lvl>
    <w:lvl w:ilvl="7" w:tplc="04090017" w:tentative="1">
      <w:start w:val="1"/>
      <w:numFmt w:val="aiueoFullWidth"/>
      <w:lvlText w:val="(%8)"/>
      <w:lvlJc w:val="left"/>
      <w:pPr>
        <w:tabs>
          <w:tab w:val="num" w:pos="4467"/>
        </w:tabs>
        <w:ind w:left="4467" w:hanging="420"/>
      </w:pPr>
    </w:lvl>
    <w:lvl w:ilvl="8" w:tplc="04090011" w:tentative="1">
      <w:start w:val="1"/>
      <w:numFmt w:val="decimalEnclosedCircle"/>
      <w:lvlText w:val="%9"/>
      <w:lvlJc w:val="left"/>
      <w:pPr>
        <w:tabs>
          <w:tab w:val="num" w:pos="4887"/>
        </w:tabs>
        <w:ind w:left="4887" w:hanging="420"/>
      </w:pPr>
    </w:lvl>
  </w:abstractNum>
  <w:abstractNum w:abstractNumId="34" w15:restartNumberingAfterBreak="0">
    <w:nsid w:val="67BF68A9"/>
    <w:multiLevelType w:val="hybridMultilevel"/>
    <w:tmpl w:val="F2100338"/>
    <w:lvl w:ilvl="0" w:tplc="0A36F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D53154"/>
    <w:multiLevelType w:val="hybridMultilevel"/>
    <w:tmpl w:val="5AFA8B80"/>
    <w:lvl w:ilvl="0" w:tplc="27FA1778">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6C427459"/>
    <w:multiLevelType w:val="hybridMultilevel"/>
    <w:tmpl w:val="AFBA1186"/>
    <w:lvl w:ilvl="0" w:tplc="DCA078DA">
      <w:start w:val="1"/>
      <w:numFmt w:val="decimal"/>
      <w:lvlText w:val="(%1)"/>
      <w:lvlJc w:val="left"/>
      <w:pPr>
        <w:tabs>
          <w:tab w:val="num" w:pos="1947"/>
        </w:tabs>
        <w:ind w:left="194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C5534F"/>
    <w:multiLevelType w:val="hybridMultilevel"/>
    <w:tmpl w:val="B40EF7FE"/>
    <w:lvl w:ilvl="0" w:tplc="27FA1778">
      <w:start w:val="1"/>
      <w:numFmt w:val="aiueo"/>
      <w:lvlText w:val="(%1)"/>
      <w:lvlJc w:val="left"/>
      <w:pPr>
        <w:tabs>
          <w:tab w:val="num" w:pos="1260"/>
        </w:tabs>
        <w:ind w:left="1260" w:hanging="420"/>
      </w:pPr>
      <w:rPr>
        <w:rFonts w:hint="eastAsia"/>
        <w:b w:val="0"/>
        <w:i w:val="0"/>
        <w:spacing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BA0A50"/>
    <w:multiLevelType w:val="hybridMultilevel"/>
    <w:tmpl w:val="AB7673AA"/>
    <w:lvl w:ilvl="0" w:tplc="E394512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376A56"/>
    <w:multiLevelType w:val="hybridMultilevel"/>
    <w:tmpl w:val="6BDAEE8C"/>
    <w:lvl w:ilvl="0" w:tplc="06DEB840">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0E250E"/>
    <w:multiLevelType w:val="hybridMultilevel"/>
    <w:tmpl w:val="BE0A0A94"/>
    <w:lvl w:ilvl="0" w:tplc="0582C80C">
      <w:start w:val="1"/>
      <w:numFmt w:val="decimal"/>
      <w:lvlText w:val="%1"/>
      <w:lvlJc w:val="left"/>
      <w:pPr>
        <w:tabs>
          <w:tab w:val="num" w:pos="2011"/>
        </w:tabs>
        <w:ind w:left="2011" w:hanging="480"/>
      </w:pPr>
      <w:rPr>
        <w:rFonts w:hint="default"/>
      </w:rPr>
    </w:lvl>
    <w:lvl w:ilvl="1" w:tplc="0582C80C">
      <w:start w:val="1"/>
      <w:numFmt w:val="decimal"/>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960B8C"/>
    <w:multiLevelType w:val="hybridMultilevel"/>
    <w:tmpl w:val="72E4F800"/>
    <w:lvl w:ilvl="0" w:tplc="6B1A4904">
      <w:start w:val="1"/>
      <w:numFmt w:val="decimal"/>
      <w:lvlText w:val="(%1)"/>
      <w:lvlJc w:val="left"/>
      <w:pPr>
        <w:tabs>
          <w:tab w:val="num" w:pos="1738"/>
        </w:tabs>
        <w:ind w:left="1738"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25"/>
  </w:num>
  <w:num w:numId="3">
    <w:abstractNumId w:val="26"/>
  </w:num>
  <w:num w:numId="4">
    <w:abstractNumId w:val="33"/>
  </w:num>
  <w:num w:numId="5">
    <w:abstractNumId w:val="40"/>
  </w:num>
  <w:num w:numId="6">
    <w:abstractNumId w:val="4"/>
  </w:num>
  <w:num w:numId="7">
    <w:abstractNumId w:val="32"/>
  </w:num>
  <w:num w:numId="8">
    <w:abstractNumId w:val="28"/>
  </w:num>
  <w:num w:numId="9">
    <w:abstractNumId w:val="36"/>
  </w:num>
  <w:num w:numId="10">
    <w:abstractNumId w:val="9"/>
  </w:num>
  <w:num w:numId="11">
    <w:abstractNumId w:val="19"/>
  </w:num>
  <w:num w:numId="12">
    <w:abstractNumId w:val="6"/>
  </w:num>
  <w:num w:numId="13">
    <w:abstractNumId w:val="41"/>
  </w:num>
  <w:num w:numId="14">
    <w:abstractNumId w:val="24"/>
  </w:num>
  <w:num w:numId="15">
    <w:abstractNumId w:val="37"/>
  </w:num>
  <w:num w:numId="16">
    <w:abstractNumId w:val="12"/>
  </w:num>
  <w:num w:numId="17">
    <w:abstractNumId w:val="35"/>
  </w:num>
  <w:num w:numId="18">
    <w:abstractNumId w:val="30"/>
  </w:num>
  <w:num w:numId="19">
    <w:abstractNumId w:val="11"/>
  </w:num>
  <w:num w:numId="20">
    <w:abstractNumId w:val="18"/>
  </w:num>
  <w:num w:numId="21">
    <w:abstractNumId w:val="31"/>
  </w:num>
  <w:num w:numId="22">
    <w:abstractNumId w:val="27"/>
  </w:num>
  <w:num w:numId="23">
    <w:abstractNumId w:val="8"/>
  </w:num>
  <w:num w:numId="24">
    <w:abstractNumId w:val="7"/>
  </w:num>
  <w:num w:numId="25">
    <w:abstractNumId w:val="13"/>
  </w:num>
  <w:num w:numId="26">
    <w:abstractNumId w:val="39"/>
  </w:num>
  <w:num w:numId="27">
    <w:abstractNumId w:val="23"/>
  </w:num>
  <w:num w:numId="28">
    <w:abstractNumId w:val="15"/>
  </w:num>
  <w:num w:numId="29">
    <w:abstractNumId w:val="3"/>
  </w:num>
  <w:num w:numId="30">
    <w:abstractNumId w:val="17"/>
  </w:num>
  <w:num w:numId="31">
    <w:abstractNumId w:val="22"/>
  </w:num>
  <w:num w:numId="32">
    <w:abstractNumId w:val="20"/>
  </w:num>
  <w:num w:numId="33">
    <w:abstractNumId w:val="16"/>
  </w:num>
  <w:num w:numId="34">
    <w:abstractNumId w:val="1"/>
  </w:num>
  <w:num w:numId="35">
    <w:abstractNumId w:val="34"/>
  </w:num>
  <w:num w:numId="36">
    <w:abstractNumId w:val="0"/>
  </w:num>
  <w:num w:numId="37">
    <w:abstractNumId w:val="10"/>
  </w:num>
  <w:num w:numId="38">
    <w:abstractNumId w:val="21"/>
  </w:num>
  <w:num w:numId="39">
    <w:abstractNumId w:val="38"/>
  </w:num>
  <w:num w:numId="40">
    <w:abstractNumId w:val="29"/>
  </w:num>
  <w:num w:numId="41">
    <w:abstractNumId w:val="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6D01BB"/>
    <w:rsid w:val="0000150D"/>
    <w:rsid w:val="00001525"/>
    <w:rsid w:val="00005095"/>
    <w:rsid w:val="00010C9D"/>
    <w:rsid w:val="00011739"/>
    <w:rsid w:val="00011C65"/>
    <w:rsid w:val="000143CF"/>
    <w:rsid w:val="00016720"/>
    <w:rsid w:val="0002007E"/>
    <w:rsid w:val="00026317"/>
    <w:rsid w:val="000311F0"/>
    <w:rsid w:val="00033C9A"/>
    <w:rsid w:val="00034171"/>
    <w:rsid w:val="00035C45"/>
    <w:rsid w:val="0004216E"/>
    <w:rsid w:val="00045FB1"/>
    <w:rsid w:val="00046AF9"/>
    <w:rsid w:val="00047DF7"/>
    <w:rsid w:val="00050B7F"/>
    <w:rsid w:val="000547F2"/>
    <w:rsid w:val="00055268"/>
    <w:rsid w:val="00056AC5"/>
    <w:rsid w:val="0006240B"/>
    <w:rsid w:val="00070C80"/>
    <w:rsid w:val="00070F7C"/>
    <w:rsid w:val="00072ABE"/>
    <w:rsid w:val="000732BE"/>
    <w:rsid w:val="0008237C"/>
    <w:rsid w:val="0008493C"/>
    <w:rsid w:val="00090390"/>
    <w:rsid w:val="00092DE3"/>
    <w:rsid w:val="000941A8"/>
    <w:rsid w:val="00095DF6"/>
    <w:rsid w:val="000A17DE"/>
    <w:rsid w:val="000A45FA"/>
    <w:rsid w:val="000B1B6B"/>
    <w:rsid w:val="000B243F"/>
    <w:rsid w:val="000B26F3"/>
    <w:rsid w:val="000C389B"/>
    <w:rsid w:val="000D7480"/>
    <w:rsid w:val="000E7AC2"/>
    <w:rsid w:val="000F75F1"/>
    <w:rsid w:val="000F7A91"/>
    <w:rsid w:val="001014C5"/>
    <w:rsid w:val="00103B4D"/>
    <w:rsid w:val="0010670D"/>
    <w:rsid w:val="00112BF1"/>
    <w:rsid w:val="00116E5E"/>
    <w:rsid w:val="001174F8"/>
    <w:rsid w:val="001203E5"/>
    <w:rsid w:val="001204B4"/>
    <w:rsid w:val="00122148"/>
    <w:rsid w:val="0013276D"/>
    <w:rsid w:val="00132FB9"/>
    <w:rsid w:val="0013305D"/>
    <w:rsid w:val="00136D8C"/>
    <w:rsid w:val="00137299"/>
    <w:rsid w:val="0013761B"/>
    <w:rsid w:val="00137CE4"/>
    <w:rsid w:val="00140EE7"/>
    <w:rsid w:val="001447C2"/>
    <w:rsid w:val="00152BA6"/>
    <w:rsid w:val="00154A21"/>
    <w:rsid w:val="00161EB5"/>
    <w:rsid w:val="00162390"/>
    <w:rsid w:val="0016701A"/>
    <w:rsid w:val="00167E84"/>
    <w:rsid w:val="00171A5E"/>
    <w:rsid w:val="00172169"/>
    <w:rsid w:val="00173124"/>
    <w:rsid w:val="00176A22"/>
    <w:rsid w:val="001800EB"/>
    <w:rsid w:val="00182D90"/>
    <w:rsid w:val="0018340F"/>
    <w:rsid w:val="00191450"/>
    <w:rsid w:val="00191FA4"/>
    <w:rsid w:val="00191FE6"/>
    <w:rsid w:val="001930D1"/>
    <w:rsid w:val="00195084"/>
    <w:rsid w:val="0019749B"/>
    <w:rsid w:val="001A5BBD"/>
    <w:rsid w:val="001B0116"/>
    <w:rsid w:val="001B0EA0"/>
    <w:rsid w:val="001B2038"/>
    <w:rsid w:val="001C0E44"/>
    <w:rsid w:val="001C3C19"/>
    <w:rsid w:val="001C649C"/>
    <w:rsid w:val="001C7715"/>
    <w:rsid w:val="001C78CA"/>
    <w:rsid w:val="001D0347"/>
    <w:rsid w:val="001D1E31"/>
    <w:rsid w:val="001E3C03"/>
    <w:rsid w:val="001E4B9B"/>
    <w:rsid w:val="001E4C46"/>
    <w:rsid w:val="001E4CD7"/>
    <w:rsid w:val="001F2766"/>
    <w:rsid w:val="001F39FE"/>
    <w:rsid w:val="001F5795"/>
    <w:rsid w:val="001F5ED9"/>
    <w:rsid w:val="002012C2"/>
    <w:rsid w:val="00223F0B"/>
    <w:rsid w:val="00224A29"/>
    <w:rsid w:val="002262C4"/>
    <w:rsid w:val="00226CEA"/>
    <w:rsid w:val="00230555"/>
    <w:rsid w:val="00231038"/>
    <w:rsid w:val="002358EF"/>
    <w:rsid w:val="00236D73"/>
    <w:rsid w:val="00240362"/>
    <w:rsid w:val="002411F2"/>
    <w:rsid w:val="00241647"/>
    <w:rsid w:val="00243C27"/>
    <w:rsid w:val="00245D0B"/>
    <w:rsid w:val="002461B7"/>
    <w:rsid w:val="00252BDB"/>
    <w:rsid w:val="00256E7A"/>
    <w:rsid w:val="00260705"/>
    <w:rsid w:val="002655D4"/>
    <w:rsid w:val="0027325D"/>
    <w:rsid w:val="0027680D"/>
    <w:rsid w:val="00276AA1"/>
    <w:rsid w:val="002803F6"/>
    <w:rsid w:val="00281E86"/>
    <w:rsid w:val="00284A18"/>
    <w:rsid w:val="00296801"/>
    <w:rsid w:val="002A5D8A"/>
    <w:rsid w:val="002B3E6D"/>
    <w:rsid w:val="002C16F6"/>
    <w:rsid w:val="002C1882"/>
    <w:rsid w:val="002C2ECC"/>
    <w:rsid w:val="002C5932"/>
    <w:rsid w:val="002D3B7C"/>
    <w:rsid w:val="002E0217"/>
    <w:rsid w:val="002E0EA6"/>
    <w:rsid w:val="002E35A2"/>
    <w:rsid w:val="002F17AA"/>
    <w:rsid w:val="002F7446"/>
    <w:rsid w:val="00302A15"/>
    <w:rsid w:val="00304463"/>
    <w:rsid w:val="00311E7A"/>
    <w:rsid w:val="00312ADD"/>
    <w:rsid w:val="0031444C"/>
    <w:rsid w:val="003144ED"/>
    <w:rsid w:val="003161EF"/>
    <w:rsid w:val="0032040D"/>
    <w:rsid w:val="003239FE"/>
    <w:rsid w:val="003249D3"/>
    <w:rsid w:val="00325DB4"/>
    <w:rsid w:val="003261E4"/>
    <w:rsid w:val="00333102"/>
    <w:rsid w:val="00333CA3"/>
    <w:rsid w:val="00336286"/>
    <w:rsid w:val="0033695B"/>
    <w:rsid w:val="00337672"/>
    <w:rsid w:val="0034233F"/>
    <w:rsid w:val="003462B2"/>
    <w:rsid w:val="003501B5"/>
    <w:rsid w:val="003509AA"/>
    <w:rsid w:val="00350D7A"/>
    <w:rsid w:val="003523B6"/>
    <w:rsid w:val="00362D14"/>
    <w:rsid w:val="00366D90"/>
    <w:rsid w:val="00373038"/>
    <w:rsid w:val="003734A6"/>
    <w:rsid w:val="003818F5"/>
    <w:rsid w:val="00382BDD"/>
    <w:rsid w:val="00390FEF"/>
    <w:rsid w:val="003933FF"/>
    <w:rsid w:val="00395063"/>
    <w:rsid w:val="003B04AE"/>
    <w:rsid w:val="003B50EF"/>
    <w:rsid w:val="003B66D1"/>
    <w:rsid w:val="003B6D7D"/>
    <w:rsid w:val="003C0501"/>
    <w:rsid w:val="003C4683"/>
    <w:rsid w:val="003C5284"/>
    <w:rsid w:val="003D2BFC"/>
    <w:rsid w:val="003D42F1"/>
    <w:rsid w:val="003D7E3E"/>
    <w:rsid w:val="003E7A40"/>
    <w:rsid w:val="003F5EE4"/>
    <w:rsid w:val="00402A6F"/>
    <w:rsid w:val="00406D55"/>
    <w:rsid w:val="004120D5"/>
    <w:rsid w:val="00412745"/>
    <w:rsid w:val="0041286D"/>
    <w:rsid w:val="00414637"/>
    <w:rsid w:val="00417ECC"/>
    <w:rsid w:val="004223BA"/>
    <w:rsid w:val="004313DE"/>
    <w:rsid w:val="00431446"/>
    <w:rsid w:val="004372FA"/>
    <w:rsid w:val="0043749D"/>
    <w:rsid w:val="004379D2"/>
    <w:rsid w:val="00437DC9"/>
    <w:rsid w:val="00440520"/>
    <w:rsid w:val="00440D47"/>
    <w:rsid w:val="004473C6"/>
    <w:rsid w:val="0045563C"/>
    <w:rsid w:val="00456110"/>
    <w:rsid w:val="0046365B"/>
    <w:rsid w:val="0046681B"/>
    <w:rsid w:val="004704FB"/>
    <w:rsid w:val="00471655"/>
    <w:rsid w:val="00472373"/>
    <w:rsid w:val="004763AC"/>
    <w:rsid w:val="00477B86"/>
    <w:rsid w:val="00482282"/>
    <w:rsid w:val="004822E2"/>
    <w:rsid w:val="004958E5"/>
    <w:rsid w:val="00497886"/>
    <w:rsid w:val="004A14CE"/>
    <w:rsid w:val="004A4456"/>
    <w:rsid w:val="004A4742"/>
    <w:rsid w:val="004A525A"/>
    <w:rsid w:val="004A7F7A"/>
    <w:rsid w:val="004B0241"/>
    <w:rsid w:val="004B0709"/>
    <w:rsid w:val="004B36FD"/>
    <w:rsid w:val="004C2495"/>
    <w:rsid w:val="004C4100"/>
    <w:rsid w:val="004C7BB3"/>
    <w:rsid w:val="004D0380"/>
    <w:rsid w:val="004D0ACC"/>
    <w:rsid w:val="004D2965"/>
    <w:rsid w:val="004E0BC4"/>
    <w:rsid w:val="004E1147"/>
    <w:rsid w:val="004E244C"/>
    <w:rsid w:val="004E2517"/>
    <w:rsid w:val="004E797C"/>
    <w:rsid w:val="004F0A12"/>
    <w:rsid w:val="004F7E51"/>
    <w:rsid w:val="00500579"/>
    <w:rsid w:val="005015D8"/>
    <w:rsid w:val="0050189F"/>
    <w:rsid w:val="005029BF"/>
    <w:rsid w:val="0050348E"/>
    <w:rsid w:val="005075D1"/>
    <w:rsid w:val="00522AB2"/>
    <w:rsid w:val="00524CC8"/>
    <w:rsid w:val="00531006"/>
    <w:rsid w:val="005336B8"/>
    <w:rsid w:val="0053445E"/>
    <w:rsid w:val="00535D72"/>
    <w:rsid w:val="005364FA"/>
    <w:rsid w:val="00537343"/>
    <w:rsid w:val="00540D0F"/>
    <w:rsid w:val="005416C6"/>
    <w:rsid w:val="00556C0C"/>
    <w:rsid w:val="00570D9D"/>
    <w:rsid w:val="00575772"/>
    <w:rsid w:val="00583D96"/>
    <w:rsid w:val="00584305"/>
    <w:rsid w:val="00585CF8"/>
    <w:rsid w:val="005948ED"/>
    <w:rsid w:val="005A111C"/>
    <w:rsid w:val="005B0CD7"/>
    <w:rsid w:val="005B37D6"/>
    <w:rsid w:val="005B4C2E"/>
    <w:rsid w:val="005B6469"/>
    <w:rsid w:val="005C14A0"/>
    <w:rsid w:val="005C7908"/>
    <w:rsid w:val="005D21BA"/>
    <w:rsid w:val="005D2D48"/>
    <w:rsid w:val="005D3D33"/>
    <w:rsid w:val="005D5BFF"/>
    <w:rsid w:val="005E78F7"/>
    <w:rsid w:val="006028C6"/>
    <w:rsid w:val="00602951"/>
    <w:rsid w:val="00604361"/>
    <w:rsid w:val="00604C87"/>
    <w:rsid w:val="00612542"/>
    <w:rsid w:val="00615CBE"/>
    <w:rsid w:val="006202F7"/>
    <w:rsid w:val="00621356"/>
    <w:rsid w:val="0062286F"/>
    <w:rsid w:val="00627FBD"/>
    <w:rsid w:val="00632445"/>
    <w:rsid w:val="00645803"/>
    <w:rsid w:val="00647729"/>
    <w:rsid w:val="00647760"/>
    <w:rsid w:val="0066046C"/>
    <w:rsid w:val="00660C58"/>
    <w:rsid w:val="00664224"/>
    <w:rsid w:val="006648D1"/>
    <w:rsid w:val="00664D1A"/>
    <w:rsid w:val="00665500"/>
    <w:rsid w:val="00672DB0"/>
    <w:rsid w:val="0067488A"/>
    <w:rsid w:val="00674DB7"/>
    <w:rsid w:val="00690ECB"/>
    <w:rsid w:val="0069264C"/>
    <w:rsid w:val="00693C51"/>
    <w:rsid w:val="00694152"/>
    <w:rsid w:val="00696BB7"/>
    <w:rsid w:val="00697373"/>
    <w:rsid w:val="006A331A"/>
    <w:rsid w:val="006A5341"/>
    <w:rsid w:val="006A687D"/>
    <w:rsid w:val="006A6DA9"/>
    <w:rsid w:val="006B33AA"/>
    <w:rsid w:val="006B33FA"/>
    <w:rsid w:val="006D0039"/>
    <w:rsid w:val="006D01BB"/>
    <w:rsid w:val="006D5C38"/>
    <w:rsid w:val="006D62E8"/>
    <w:rsid w:val="006D7960"/>
    <w:rsid w:val="006E1633"/>
    <w:rsid w:val="006E3DCC"/>
    <w:rsid w:val="006E4EFE"/>
    <w:rsid w:val="006E51AE"/>
    <w:rsid w:val="006E5A9B"/>
    <w:rsid w:val="007016DA"/>
    <w:rsid w:val="00705093"/>
    <w:rsid w:val="00705C9D"/>
    <w:rsid w:val="007152F7"/>
    <w:rsid w:val="00724A1D"/>
    <w:rsid w:val="00725E79"/>
    <w:rsid w:val="007271EF"/>
    <w:rsid w:val="00730A51"/>
    <w:rsid w:val="0073173B"/>
    <w:rsid w:val="007373F1"/>
    <w:rsid w:val="00737B52"/>
    <w:rsid w:val="007418D6"/>
    <w:rsid w:val="00741F0F"/>
    <w:rsid w:val="00746AE6"/>
    <w:rsid w:val="00747326"/>
    <w:rsid w:val="007518BB"/>
    <w:rsid w:val="007560AB"/>
    <w:rsid w:val="007628CA"/>
    <w:rsid w:val="00772357"/>
    <w:rsid w:val="00772393"/>
    <w:rsid w:val="0077479F"/>
    <w:rsid w:val="00780576"/>
    <w:rsid w:val="00785AB6"/>
    <w:rsid w:val="00794163"/>
    <w:rsid w:val="007B6D1D"/>
    <w:rsid w:val="007C0594"/>
    <w:rsid w:val="007C08EB"/>
    <w:rsid w:val="007C375D"/>
    <w:rsid w:val="007C5C0A"/>
    <w:rsid w:val="007C6B32"/>
    <w:rsid w:val="007D214A"/>
    <w:rsid w:val="007D35F8"/>
    <w:rsid w:val="007D3FD5"/>
    <w:rsid w:val="007D5724"/>
    <w:rsid w:val="007E359D"/>
    <w:rsid w:val="007E40C9"/>
    <w:rsid w:val="007E4DD0"/>
    <w:rsid w:val="007E4FC8"/>
    <w:rsid w:val="007E5483"/>
    <w:rsid w:val="007E69FB"/>
    <w:rsid w:val="007F1D05"/>
    <w:rsid w:val="00801BED"/>
    <w:rsid w:val="00801F40"/>
    <w:rsid w:val="00810A15"/>
    <w:rsid w:val="00814512"/>
    <w:rsid w:val="00822999"/>
    <w:rsid w:val="0082482B"/>
    <w:rsid w:val="008262D8"/>
    <w:rsid w:val="00826A70"/>
    <w:rsid w:val="008276C2"/>
    <w:rsid w:val="008322B4"/>
    <w:rsid w:val="00832760"/>
    <w:rsid w:val="008338E6"/>
    <w:rsid w:val="0084177A"/>
    <w:rsid w:val="00844A93"/>
    <w:rsid w:val="008454C1"/>
    <w:rsid w:val="00846350"/>
    <w:rsid w:val="00853322"/>
    <w:rsid w:val="00855A74"/>
    <w:rsid w:val="0086105E"/>
    <w:rsid w:val="00861AA5"/>
    <w:rsid w:val="00873861"/>
    <w:rsid w:val="00874860"/>
    <w:rsid w:val="00875F87"/>
    <w:rsid w:val="0088138B"/>
    <w:rsid w:val="0088788F"/>
    <w:rsid w:val="00887C0D"/>
    <w:rsid w:val="00890516"/>
    <w:rsid w:val="008910D2"/>
    <w:rsid w:val="00891ED9"/>
    <w:rsid w:val="00892637"/>
    <w:rsid w:val="0089736D"/>
    <w:rsid w:val="008A148F"/>
    <w:rsid w:val="008A3EEF"/>
    <w:rsid w:val="008B0446"/>
    <w:rsid w:val="008B0D2A"/>
    <w:rsid w:val="008B0EE4"/>
    <w:rsid w:val="008B4AC8"/>
    <w:rsid w:val="008B56B7"/>
    <w:rsid w:val="008B6B28"/>
    <w:rsid w:val="008C297A"/>
    <w:rsid w:val="008C2BFB"/>
    <w:rsid w:val="008C3A1E"/>
    <w:rsid w:val="008C7B73"/>
    <w:rsid w:val="008D0101"/>
    <w:rsid w:val="008E3726"/>
    <w:rsid w:val="008E7A3C"/>
    <w:rsid w:val="008F1E73"/>
    <w:rsid w:val="008F2443"/>
    <w:rsid w:val="008F2CEF"/>
    <w:rsid w:val="008F726E"/>
    <w:rsid w:val="008F7DE6"/>
    <w:rsid w:val="00901551"/>
    <w:rsid w:val="00905534"/>
    <w:rsid w:val="00907833"/>
    <w:rsid w:val="00911841"/>
    <w:rsid w:val="0091666F"/>
    <w:rsid w:val="00916FC4"/>
    <w:rsid w:val="0092094B"/>
    <w:rsid w:val="0093031A"/>
    <w:rsid w:val="009317C1"/>
    <w:rsid w:val="00936E58"/>
    <w:rsid w:val="00937CA5"/>
    <w:rsid w:val="00945714"/>
    <w:rsid w:val="00947AAA"/>
    <w:rsid w:val="0095026F"/>
    <w:rsid w:val="009520CC"/>
    <w:rsid w:val="00955609"/>
    <w:rsid w:val="00957D50"/>
    <w:rsid w:val="00962E31"/>
    <w:rsid w:val="00964754"/>
    <w:rsid w:val="009728A4"/>
    <w:rsid w:val="00977D78"/>
    <w:rsid w:val="00977E61"/>
    <w:rsid w:val="0098782E"/>
    <w:rsid w:val="00990705"/>
    <w:rsid w:val="00991C9B"/>
    <w:rsid w:val="00992C1C"/>
    <w:rsid w:val="00995ACC"/>
    <w:rsid w:val="009A7185"/>
    <w:rsid w:val="009B72B9"/>
    <w:rsid w:val="009C2E45"/>
    <w:rsid w:val="009C53F7"/>
    <w:rsid w:val="009C672B"/>
    <w:rsid w:val="009D1FFC"/>
    <w:rsid w:val="009D3284"/>
    <w:rsid w:val="009D3B70"/>
    <w:rsid w:val="009E27E1"/>
    <w:rsid w:val="009E2F22"/>
    <w:rsid w:val="009F2655"/>
    <w:rsid w:val="009F450B"/>
    <w:rsid w:val="009F7E92"/>
    <w:rsid w:val="00A02411"/>
    <w:rsid w:val="00A02860"/>
    <w:rsid w:val="00A02A46"/>
    <w:rsid w:val="00A05E5B"/>
    <w:rsid w:val="00A0739C"/>
    <w:rsid w:val="00A107FC"/>
    <w:rsid w:val="00A132EF"/>
    <w:rsid w:val="00A15ED4"/>
    <w:rsid w:val="00A16293"/>
    <w:rsid w:val="00A17D4F"/>
    <w:rsid w:val="00A201E2"/>
    <w:rsid w:val="00A369EC"/>
    <w:rsid w:val="00A4186E"/>
    <w:rsid w:val="00A50133"/>
    <w:rsid w:val="00A53179"/>
    <w:rsid w:val="00A558A9"/>
    <w:rsid w:val="00A62486"/>
    <w:rsid w:val="00A73672"/>
    <w:rsid w:val="00A74C1D"/>
    <w:rsid w:val="00A81285"/>
    <w:rsid w:val="00A82C90"/>
    <w:rsid w:val="00A8500A"/>
    <w:rsid w:val="00A91555"/>
    <w:rsid w:val="00A9269B"/>
    <w:rsid w:val="00A93D24"/>
    <w:rsid w:val="00A9525B"/>
    <w:rsid w:val="00AB2DEB"/>
    <w:rsid w:val="00AB376B"/>
    <w:rsid w:val="00AB76AE"/>
    <w:rsid w:val="00AC6B27"/>
    <w:rsid w:val="00AE11A9"/>
    <w:rsid w:val="00AE1350"/>
    <w:rsid w:val="00AE3889"/>
    <w:rsid w:val="00AF1BBD"/>
    <w:rsid w:val="00AF726D"/>
    <w:rsid w:val="00B042B2"/>
    <w:rsid w:val="00B06312"/>
    <w:rsid w:val="00B12748"/>
    <w:rsid w:val="00B12F43"/>
    <w:rsid w:val="00B1749C"/>
    <w:rsid w:val="00B177DC"/>
    <w:rsid w:val="00B23D19"/>
    <w:rsid w:val="00B25BD8"/>
    <w:rsid w:val="00B33D58"/>
    <w:rsid w:val="00B3541A"/>
    <w:rsid w:val="00B40351"/>
    <w:rsid w:val="00B42A9A"/>
    <w:rsid w:val="00B462E4"/>
    <w:rsid w:val="00B47B0A"/>
    <w:rsid w:val="00B6017C"/>
    <w:rsid w:val="00B60C13"/>
    <w:rsid w:val="00B62E1B"/>
    <w:rsid w:val="00B66F13"/>
    <w:rsid w:val="00B67F06"/>
    <w:rsid w:val="00B74AD6"/>
    <w:rsid w:val="00B75667"/>
    <w:rsid w:val="00B75B48"/>
    <w:rsid w:val="00B77301"/>
    <w:rsid w:val="00B77551"/>
    <w:rsid w:val="00B8258F"/>
    <w:rsid w:val="00B831A1"/>
    <w:rsid w:val="00B93311"/>
    <w:rsid w:val="00B93ACD"/>
    <w:rsid w:val="00B943B8"/>
    <w:rsid w:val="00BA65B3"/>
    <w:rsid w:val="00BA6630"/>
    <w:rsid w:val="00BB35F4"/>
    <w:rsid w:val="00BB4927"/>
    <w:rsid w:val="00BB6EA9"/>
    <w:rsid w:val="00BB7835"/>
    <w:rsid w:val="00BC1CC7"/>
    <w:rsid w:val="00BC6113"/>
    <w:rsid w:val="00BC6C50"/>
    <w:rsid w:val="00BD3775"/>
    <w:rsid w:val="00BD4229"/>
    <w:rsid w:val="00BD6BB2"/>
    <w:rsid w:val="00BE28FE"/>
    <w:rsid w:val="00BE5B5C"/>
    <w:rsid w:val="00BF16B7"/>
    <w:rsid w:val="00BF1D14"/>
    <w:rsid w:val="00BF2A8C"/>
    <w:rsid w:val="00C004BB"/>
    <w:rsid w:val="00C0141B"/>
    <w:rsid w:val="00C02E4A"/>
    <w:rsid w:val="00C042D3"/>
    <w:rsid w:val="00C05060"/>
    <w:rsid w:val="00C0709E"/>
    <w:rsid w:val="00C11AE4"/>
    <w:rsid w:val="00C120DE"/>
    <w:rsid w:val="00C15681"/>
    <w:rsid w:val="00C2326F"/>
    <w:rsid w:val="00C31016"/>
    <w:rsid w:val="00C337A4"/>
    <w:rsid w:val="00C34B69"/>
    <w:rsid w:val="00C35458"/>
    <w:rsid w:val="00C36B25"/>
    <w:rsid w:val="00C56A2A"/>
    <w:rsid w:val="00C5736B"/>
    <w:rsid w:val="00C60FE3"/>
    <w:rsid w:val="00C619FA"/>
    <w:rsid w:val="00C63A2F"/>
    <w:rsid w:val="00C6447F"/>
    <w:rsid w:val="00C669D4"/>
    <w:rsid w:val="00C66BF0"/>
    <w:rsid w:val="00C66F1E"/>
    <w:rsid w:val="00C7119A"/>
    <w:rsid w:val="00C73230"/>
    <w:rsid w:val="00C817D8"/>
    <w:rsid w:val="00C91391"/>
    <w:rsid w:val="00C93C00"/>
    <w:rsid w:val="00C94178"/>
    <w:rsid w:val="00C95095"/>
    <w:rsid w:val="00C96D79"/>
    <w:rsid w:val="00CA3840"/>
    <w:rsid w:val="00CA6197"/>
    <w:rsid w:val="00CB0EBD"/>
    <w:rsid w:val="00CB174C"/>
    <w:rsid w:val="00CB1D29"/>
    <w:rsid w:val="00CB516C"/>
    <w:rsid w:val="00CC3142"/>
    <w:rsid w:val="00CC62B2"/>
    <w:rsid w:val="00CE00E7"/>
    <w:rsid w:val="00CE4227"/>
    <w:rsid w:val="00CE6A15"/>
    <w:rsid w:val="00CE6E0B"/>
    <w:rsid w:val="00CF10E4"/>
    <w:rsid w:val="00CF166A"/>
    <w:rsid w:val="00CF3C58"/>
    <w:rsid w:val="00CF7886"/>
    <w:rsid w:val="00D07B48"/>
    <w:rsid w:val="00D11CE7"/>
    <w:rsid w:val="00D16036"/>
    <w:rsid w:val="00D21BCB"/>
    <w:rsid w:val="00D24165"/>
    <w:rsid w:val="00D279CB"/>
    <w:rsid w:val="00D52270"/>
    <w:rsid w:val="00D52DA5"/>
    <w:rsid w:val="00D562F6"/>
    <w:rsid w:val="00D63972"/>
    <w:rsid w:val="00D65CF0"/>
    <w:rsid w:val="00D74A60"/>
    <w:rsid w:val="00D80591"/>
    <w:rsid w:val="00D840B1"/>
    <w:rsid w:val="00D95318"/>
    <w:rsid w:val="00DA4926"/>
    <w:rsid w:val="00DA5D88"/>
    <w:rsid w:val="00DA7FDF"/>
    <w:rsid w:val="00DB01A1"/>
    <w:rsid w:val="00DB3AFA"/>
    <w:rsid w:val="00DB7757"/>
    <w:rsid w:val="00DB7C99"/>
    <w:rsid w:val="00DC1DBD"/>
    <w:rsid w:val="00DC2228"/>
    <w:rsid w:val="00DD3AF1"/>
    <w:rsid w:val="00DD3D61"/>
    <w:rsid w:val="00DD784C"/>
    <w:rsid w:val="00DE1396"/>
    <w:rsid w:val="00DE191B"/>
    <w:rsid w:val="00DE5054"/>
    <w:rsid w:val="00DE637C"/>
    <w:rsid w:val="00DE7130"/>
    <w:rsid w:val="00DF4FDD"/>
    <w:rsid w:val="00E023CE"/>
    <w:rsid w:val="00E03F23"/>
    <w:rsid w:val="00E05278"/>
    <w:rsid w:val="00E07250"/>
    <w:rsid w:val="00E13E81"/>
    <w:rsid w:val="00E16477"/>
    <w:rsid w:val="00E16D6D"/>
    <w:rsid w:val="00E17073"/>
    <w:rsid w:val="00E2517A"/>
    <w:rsid w:val="00E31DBC"/>
    <w:rsid w:val="00E37460"/>
    <w:rsid w:val="00E43B56"/>
    <w:rsid w:val="00E51052"/>
    <w:rsid w:val="00E51516"/>
    <w:rsid w:val="00E52585"/>
    <w:rsid w:val="00E6124C"/>
    <w:rsid w:val="00E612B7"/>
    <w:rsid w:val="00E667D9"/>
    <w:rsid w:val="00E72755"/>
    <w:rsid w:val="00E81527"/>
    <w:rsid w:val="00E81568"/>
    <w:rsid w:val="00E81E00"/>
    <w:rsid w:val="00E8284A"/>
    <w:rsid w:val="00E843A3"/>
    <w:rsid w:val="00E910C7"/>
    <w:rsid w:val="00E91C4D"/>
    <w:rsid w:val="00E97F24"/>
    <w:rsid w:val="00EA0DF9"/>
    <w:rsid w:val="00EA233D"/>
    <w:rsid w:val="00EA2A67"/>
    <w:rsid w:val="00EA2D9B"/>
    <w:rsid w:val="00EA6FFB"/>
    <w:rsid w:val="00EB2863"/>
    <w:rsid w:val="00EB4CD4"/>
    <w:rsid w:val="00EB7339"/>
    <w:rsid w:val="00EC333E"/>
    <w:rsid w:val="00EC6AEB"/>
    <w:rsid w:val="00ED30A3"/>
    <w:rsid w:val="00ED32B0"/>
    <w:rsid w:val="00ED38DA"/>
    <w:rsid w:val="00EE1C17"/>
    <w:rsid w:val="00EE1DA8"/>
    <w:rsid w:val="00EE1FAA"/>
    <w:rsid w:val="00EF17CC"/>
    <w:rsid w:val="00EF4EEB"/>
    <w:rsid w:val="00F01468"/>
    <w:rsid w:val="00F02F91"/>
    <w:rsid w:val="00F04646"/>
    <w:rsid w:val="00F0769C"/>
    <w:rsid w:val="00F07C7A"/>
    <w:rsid w:val="00F07FE4"/>
    <w:rsid w:val="00F12257"/>
    <w:rsid w:val="00F1700C"/>
    <w:rsid w:val="00F2037A"/>
    <w:rsid w:val="00F204AD"/>
    <w:rsid w:val="00F207E1"/>
    <w:rsid w:val="00F2498C"/>
    <w:rsid w:val="00F3600C"/>
    <w:rsid w:val="00F41E93"/>
    <w:rsid w:val="00F45A6C"/>
    <w:rsid w:val="00F47658"/>
    <w:rsid w:val="00F47C0E"/>
    <w:rsid w:val="00F50422"/>
    <w:rsid w:val="00F5232E"/>
    <w:rsid w:val="00F62571"/>
    <w:rsid w:val="00F64448"/>
    <w:rsid w:val="00F6452B"/>
    <w:rsid w:val="00F6560B"/>
    <w:rsid w:val="00F71611"/>
    <w:rsid w:val="00F73448"/>
    <w:rsid w:val="00F736AD"/>
    <w:rsid w:val="00F77443"/>
    <w:rsid w:val="00F8245E"/>
    <w:rsid w:val="00F858F1"/>
    <w:rsid w:val="00F85F20"/>
    <w:rsid w:val="00F8669B"/>
    <w:rsid w:val="00F86FC7"/>
    <w:rsid w:val="00F86FE7"/>
    <w:rsid w:val="00F87D2F"/>
    <w:rsid w:val="00F92D5C"/>
    <w:rsid w:val="00F94FD0"/>
    <w:rsid w:val="00F96CA4"/>
    <w:rsid w:val="00F96F17"/>
    <w:rsid w:val="00FA0858"/>
    <w:rsid w:val="00FA0AF1"/>
    <w:rsid w:val="00FA5664"/>
    <w:rsid w:val="00FA6270"/>
    <w:rsid w:val="00FA7D7D"/>
    <w:rsid w:val="00FB3271"/>
    <w:rsid w:val="00FB3C89"/>
    <w:rsid w:val="00FB5B5A"/>
    <w:rsid w:val="00FC16D9"/>
    <w:rsid w:val="00FC339E"/>
    <w:rsid w:val="00FD1E09"/>
    <w:rsid w:val="00FD3F31"/>
    <w:rsid w:val="00FD5F26"/>
    <w:rsid w:val="00FD6E9B"/>
    <w:rsid w:val="00FD715F"/>
    <w:rsid w:val="00FE63AD"/>
    <w:rsid w:val="00FE75FE"/>
    <w:rsid w:val="00FF2510"/>
    <w:rsid w:val="00FF2724"/>
    <w:rsid w:val="00FF39E5"/>
    <w:rsid w:val="00FF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B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7D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299"/>
    <w:pPr>
      <w:tabs>
        <w:tab w:val="center" w:pos="4252"/>
        <w:tab w:val="right" w:pos="8504"/>
      </w:tabs>
      <w:snapToGrid w:val="0"/>
    </w:pPr>
    <w:rPr>
      <w:rFonts w:ascii="ＭＳ 明朝"/>
    </w:rPr>
  </w:style>
  <w:style w:type="character" w:styleId="a5">
    <w:name w:val="page number"/>
    <w:basedOn w:val="a0"/>
    <w:rsid w:val="00137299"/>
  </w:style>
  <w:style w:type="character" w:styleId="a6">
    <w:name w:val="annotation reference"/>
    <w:semiHidden/>
    <w:rsid w:val="0095026F"/>
    <w:rPr>
      <w:sz w:val="18"/>
      <w:szCs w:val="18"/>
    </w:rPr>
  </w:style>
  <w:style w:type="paragraph" w:styleId="a7">
    <w:name w:val="annotation text"/>
    <w:basedOn w:val="a"/>
    <w:link w:val="a8"/>
    <w:semiHidden/>
    <w:rsid w:val="00F87D2F"/>
    <w:pPr>
      <w:jc w:val="left"/>
    </w:pPr>
    <w:rPr>
      <w:rFonts w:eastAsia="ＭＳ ゴシック"/>
      <w:b/>
      <w:sz w:val="20"/>
    </w:rPr>
  </w:style>
  <w:style w:type="paragraph" w:styleId="a9">
    <w:name w:val="Balloon Text"/>
    <w:basedOn w:val="a"/>
    <w:semiHidden/>
    <w:rsid w:val="00F87D2F"/>
    <w:rPr>
      <w:rFonts w:ascii="Arial" w:eastAsia="ＭＳ ゴシック" w:hAnsi="Arial"/>
      <w:b/>
      <w:sz w:val="20"/>
      <w:szCs w:val="18"/>
    </w:rPr>
  </w:style>
  <w:style w:type="paragraph" w:styleId="aa">
    <w:name w:val="Body Text Indent"/>
    <w:basedOn w:val="a"/>
    <w:rsid w:val="004F0A12"/>
    <w:pPr>
      <w:ind w:left="645" w:firstLine="315"/>
    </w:pPr>
    <w:rPr>
      <w:szCs w:val="20"/>
    </w:rPr>
  </w:style>
  <w:style w:type="table" w:styleId="ab">
    <w:name w:val="Table Grid"/>
    <w:basedOn w:val="a1"/>
    <w:rsid w:val="00095D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semiHidden/>
    <w:rsid w:val="001B2038"/>
    <w:pPr>
      <w:snapToGrid w:val="0"/>
      <w:jc w:val="left"/>
    </w:pPr>
  </w:style>
  <w:style w:type="character" w:styleId="ad">
    <w:name w:val="footnote reference"/>
    <w:semiHidden/>
    <w:rsid w:val="001B2038"/>
    <w:rPr>
      <w:vertAlign w:val="superscript"/>
    </w:rPr>
  </w:style>
  <w:style w:type="paragraph" w:styleId="ae">
    <w:name w:val="header"/>
    <w:basedOn w:val="a"/>
    <w:rsid w:val="005B4C2E"/>
    <w:pPr>
      <w:tabs>
        <w:tab w:val="center" w:pos="4252"/>
        <w:tab w:val="right" w:pos="8504"/>
      </w:tabs>
      <w:snapToGrid w:val="0"/>
    </w:pPr>
  </w:style>
  <w:style w:type="paragraph" w:styleId="af">
    <w:name w:val="Note Heading"/>
    <w:basedOn w:val="a"/>
    <w:next w:val="a"/>
    <w:rsid w:val="00DD784C"/>
    <w:pPr>
      <w:jc w:val="center"/>
    </w:pPr>
    <w:rPr>
      <w:bCs/>
    </w:rPr>
  </w:style>
  <w:style w:type="paragraph" w:styleId="af0">
    <w:name w:val="Closing"/>
    <w:basedOn w:val="a"/>
    <w:rsid w:val="00DD784C"/>
    <w:pPr>
      <w:jc w:val="right"/>
    </w:pPr>
    <w:rPr>
      <w:bCs/>
    </w:rPr>
  </w:style>
  <w:style w:type="paragraph" w:styleId="af1">
    <w:name w:val="List Paragraph"/>
    <w:basedOn w:val="a"/>
    <w:uiPriority w:val="34"/>
    <w:qFormat/>
    <w:rsid w:val="00DE1396"/>
    <w:pPr>
      <w:ind w:leftChars="400" w:left="840"/>
    </w:pPr>
  </w:style>
  <w:style w:type="character" w:customStyle="1" w:styleId="a4">
    <w:name w:val="フッター (文字)"/>
    <w:basedOn w:val="a0"/>
    <w:link w:val="a3"/>
    <w:uiPriority w:val="99"/>
    <w:rsid w:val="00414637"/>
    <w:rPr>
      <w:rFonts w:ascii="ＭＳ 明朝"/>
      <w:kern w:val="2"/>
      <w:sz w:val="24"/>
      <w:szCs w:val="24"/>
    </w:rPr>
  </w:style>
  <w:style w:type="paragraph" w:styleId="af2">
    <w:name w:val="annotation subject"/>
    <w:basedOn w:val="a7"/>
    <w:next w:val="a7"/>
    <w:link w:val="af3"/>
    <w:semiHidden/>
    <w:unhideWhenUsed/>
    <w:rsid w:val="00F87D2F"/>
    <w:rPr>
      <w:rFonts w:eastAsia="ＭＳ 明朝"/>
      <w:bCs/>
      <w:sz w:val="24"/>
    </w:rPr>
  </w:style>
  <w:style w:type="character" w:customStyle="1" w:styleId="a8">
    <w:name w:val="コメント文字列 (文字)"/>
    <w:basedOn w:val="a0"/>
    <w:link w:val="a7"/>
    <w:semiHidden/>
    <w:rsid w:val="00F87D2F"/>
    <w:rPr>
      <w:rFonts w:eastAsia="ＭＳ ゴシック"/>
      <w:b/>
      <w:kern w:val="2"/>
      <w:szCs w:val="24"/>
    </w:rPr>
  </w:style>
  <w:style w:type="character" w:customStyle="1" w:styleId="af3">
    <w:name w:val="コメント内容 (文字)"/>
    <w:basedOn w:val="a8"/>
    <w:link w:val="af2"/>
    <w:semiHidden/>
    <w:rsid w:val="00F87D2F"/>
    <w:rPr>
      <w:rFonts w:eastAsia="ＭＳ ゴシック"/>
      <w:b/>
      <w:bCs/>
      <w:kern w:val="2"/>
      <w:sz w:val="24"/>
      <w:szCs w:val="24"/>
    </w:rPr>
  </w:style>
  <w:style w:type="paragraph" w:styleId="af4">
    <w:name w:val="Revision"/>
    <w:hidden/>
    <w:uiPriority w:val="99"/>
    <w:semiHidden/>
    <w:rsid w:val="00284A1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EC4C-0383-4814-9606-89A9BD48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121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2022-06-09T06:19:00Z</dcterms:created>
  <dcterms:modified xsi:type="dcterms:W3CDTF">2024-09-23T01:36:00Z</dcterms:modified>
</cp:coreProperties>
</file>